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134"/>
        <w:gridCol w:w="5201"/>
      </w:tblGrid>
      <w:tr w:rsidR="00DA735D" w:rsidRPr="00632F4F" w:rsidTr="00EA3325">
        <w:trPr>
          <w:trHeight w:val="27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A735D" w:rsidRPr="000E0B4B" w:rsidRDefault="00DA735D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Назва </w:t>
            </w:r>
            <w:r w:rsidRPr="000E0B4B"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  <w:t>та код</w:t>
            </w: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A735D" w:rsidRPr="00632F4F" w:rsidRDefault="00DA735D" w:rsidP="00EA33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32F4F">
              <w:rPr>
                <w:rFonts w:ascii="Times New Roman" w:hAnsi="Times New Roman"/>
                <w:sz w:val="24"/>
                <w:szCs w:val="24"/>
              </w:rPr>
              <w:t>Гігієна</w:t>
            </w:r>
            <w:proofErr w:type="spellEnd"/>
            <w:r w:rsidRPr="0063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F4F">
              <w:rPr>
                <w:rFonts w:ascii="Times New Roman" w:hAnsi="Times New Roman"/>
                <w:sz w:val="24"/>
                <w:szCs w:val="24"/>
              </w:rPr>
              <w:t>харчування</w:t>
            </w:r>
            <w:proofErr w:type="spellEnd"/>
            <w:r w:rsidRPr="00632F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32F4F">
              <w:rPr>
                <w:rFonts w:ascii="Times New Roman" w:hAnsi="Times New Roman"/>
                <w:sz w:val="24"/>
                <w:szCs w:val="24"/>
              </w:rPr>
              <w:t>І-ф14-7</w:t>
            </w:r>
          </w:p>
        </w:tc>
      </w:tr>
      <w:tr w:rsidR="00DA735D" w:rsidRPr="00DE2003" w:rsidTr="00EA33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A735D" w:rsidRPr="000E0B4B" w:rsidRDefault="00DA735D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0E0B4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A735D" w:rsidRPr="00DE2003" w:rsidRDefault="00DA735D" w:rsidP="00EA33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223, 224, 227, 229, 231 </w:t>
            </w:r>
          </w:p>
        </w:tc>
      </w:tr>
      <w:tr w:rsidR="00DA735D" w:rsidRPr="000E0B4B" w:rsidTr="00EA3325">
        <w:trPr>
          <w:trHeight w:val="39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A735D" w:rsidRPr="000E0B4B" w:rsidRDefault="00DA735D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A735D" w:rsidRPr="000E0B4B" w:rsidRDefault="00DA735D" w:rsidP="00EA33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 загальної медицини з курсом фізичної терапії</w:t>
            </w:r>
          </w:p>
        </w:tc>
      </w:tr>
      <w:tr w:rsidR="00DA735D" w:rsidRPr="000E0B4B" w:rsidTr="00EA3325">
        <w:trPr>
          <w:trHeight w:val="31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A735D" w:rsidRPr="000E0B4B" w:rsidRDefault="00DA735D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0E0B4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A735D" w:rsidRPr="000E0B4B" w:rsidRDefault="00DA735D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A735D" w:rsidRPr="000E0B4B" w:rsidTr="00EA3325">
        <w:trPr>
          <w:trHeight w:val="25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A735D" w:rsidRPr="000E0B4B" w:rsidRDefault="00DA735D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A735D" w:rsidRPr="000E0B4B" w:rsidRDefault="00DA735D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Перший </w:t>
            </w: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бакалав</w:t>
            </w: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рський)</w:t>
            </w:r>
          </w:p>
        </w:tc>
      </w:tr>
      <w:tr w:rsidR="00DA735D" w:rsidRPr="00632F4F" w:rsidTr="00EA3325">
        <w:trPr>
          <w:trHeight w:val="28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A735D" w:rsidRPr="000E0B4B" w:rsidRDefault="00DA735D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0E0B4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A735D" w:rsidRPr="00632F4F" w:rsidRDefault="00DA735D" w:rsidP="00EA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F4F">
              <w:rPr>
                <w:rFonts w:ascii="Times New Roman" w:hAnsi="Times New Roman"/>
                <w:sz w:val="24"/>
                <w:szCs w:val="24"/>
                <w:lang w:val="uk-UA"/>
              </w:rPr>
              <w:t>Третій</w:t>
            </w:r>
            <w:r w:rsidRPr="00632F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F4F">
              <w:rPr>
                <w:rFonts w:ascii="Times New Roman" w:hAnsi="Times New Roman"/>
                <w:sz w:val="24"/>
                <w:szCs w:val="24"/>
                <w:lang w:val="en-US"/>
              </w:rPr>
              <w:t>курс</w:t>
            </w:r>
            <w:proofErr w:type="spellEnd"/>
            <w:r w:rsidRPr="00632F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632F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632F4F">
              <w:rPr>
                <w:rFonts w:ascii="Times New Roman" w:hAnsi="Times New Roman"/>
                <w:sz w:val="24"/>
                <w:szCs w:val="24"/>
                <w:lang w:val="en-US"/>
              </w:rPr>
              <w:t>сем</w:t>
            </w:r>
            <w:r w:rsidRPr="00632F4F">
              <w:rPr>
                <w:rFonts w:ascii="Times New Roman" w:hAnsi="Times New Roman"/>
                <w:sz w:val="24"/>
                <w:szCs w:val="24"/>
                <w:lang w:val="uk-UA"/>
              </w:rPr>
              <w:t>естр</w:t>
            </w:r>
            <w:proofErr w:type="spellEnd"/>
            <w:r w:rsidRPr="00632F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DA735D" w:rsidRPr="000E0B4B" w:rsidTr="00EA3325">
        <w:trPr>
          <w:trHeight w:val="3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A735D" w:rsidRPr="000E0B4B" w:rsidRDefault="00DA735D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A735D" w:rsidRPr="000E0B4B" w:rsidRDefault="00DA735D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DA735D" w:rsidRPr="000E0B4B" w:rsidTr="00EA33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A735D" w:rsidRPr="000E0B4B" w:rsidRDefault="00DA735D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A735D" w:rsidRPr="000E0B4B" w:rsidRDefault="00DA735D" w:rsidP="00EA33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A735D" w:rsidRPr="008111AC" w:rsidTr="00EA33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A735D" w:rsidRPr="000E0B4B" w:rsidRDefault="00DA735D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A735D" w:rsidRPr="008111AC" w:rsidRDefault="00DA735D" w:rsidP="00EA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11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Критерії гігієнічної оцінки харчових продуктів, загальні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правила харчування, </w:t>
            </w:r>
            <w:r w:rsidRPr="008111AC">
              <w:rPr>
                <w:rFonts w:ascii="Times New Roman" w:hAnsi="Times New Roman"/>
                <w:sz w:val="24"/>
                <w:szCs w:val="24"/>
                <w:lang w:val="uk-UA"/>
              </w:rPr>
              <w:t>недоліки в харчуванні сучасної людини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DA735D" w:rsidRPr="000E0B4B" w:rsidTr="00EA33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735D" w:rsidRPr="000E0B4B" w:rsidRDefault="00DA735D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A735D" w:rsidRPr="000E0B4B" w:rsidRDefault="00DA735D" w:rsidP="00EA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6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системи знань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</w:t>
            </w:r>
            <w:r w:rsidRPr="006576CA">
              <w:rPr>
                <w:rFonts w:ascii="Times New Roman" w:hAnsi="Times New Roman"/>
                <w:sz w:val="24"/>
                <w:szCs w:val="24"/>
                <w:lang w:val="uk-UA"/>
              </w:rPr>
              <w:t>значення й ролі  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ігієни  харчування у процесах  </w:t>
            </w:r>
            <w:r w:rsidRPr="006576CA">
              <w:rPr>
                <w:rFonts w:ascii="Times New Roman" w:hAnsi="Times New Roman"/>
                <w:sz w:val="24"/>
                <w:szCs w:val="24"/>
                <w:lang w:val="uk-UA"/>
              </w:rPr>
              <w:t>життєдіяльності  людського організму, харчові отруєння мікробного і   немікробного  походження,  пов’язані   із   вживанням   продуктів харчування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6576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Отримання знання будуть нагоді для збереження власного здоров’я та здоров’я  </w:t>
            </w:r>
          </w:p>
        </w:tc>
      </w:tr>
      <w:tr w:rsidR="00DA735D" w:rsidRPr="000E0B4B" w:rsidTr="00EA33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735D" w:rsidRPr="000E0B4B" w:rsidRDefault="00DA735D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A735D" w:rsidRPr="008111AC" w:rsidRDefault="00DA735D" w:rsidP="00EA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11AC">
              <w:rPr>
                <w:rFonts w:ascii="Times New Roman" w:hAnsi="Times New Roman"/>
                <w:sz w:val="24"/>
                <w:szCs w:val="24"/>
                <w:lang w:val="uk-UA"/>
              </w:rPr>
              <w:t>Після вивчення дисципліни студент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 знатимуть</w:t>
            </w:r>
            <w:r w:rsidRPr="008111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DA735D" w:rsidRPr="008111AC" w:rsidRDefault="00DA735D" w:rsidP="00EA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11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теоретичні  аспекти  гігієни   харчування,  </w:t>
            </w:r>
          </w:p>
          <w:p w:rsidR="00DA735D" w:rsidRPr="000E0B4B" w:rsidRDefault="00DA735D" w:rsidP="00EA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11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вміст   природних та сторонніх токсичних   речовин   у  харчових   продуктах   та  їх   впливу   на  здоров’я  людини,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принципи </w:t>
            </w:r>
            <w:r w:rsidRPr="008111AC">
              <w:rPr>
                <w:rFonts w:ascii="Times New Roman" w:hAnsi="Times New Roman"/>
                <w:sz w:val="24"/>
                <w:szCs w:val="24"/>
                <w:lang w:val="uk-UA"/>
              </w:rPr>
              <w:t>раціональн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ого  харчування,  </w:t>
            </w:r>
            <w:r w:rsidRPr="008111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вплив  харчування   на  стан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здоров’я  людей  різних  груп; </w:t>
            </w:r>
            <w:r w:rsidRPr="008111AC">
              <w:rPr>
                <w:rFonts w:ascii="Times New Roman" w:hAnsi="Times New Roman"/>
                <w:sz w:val="24"/>
                <w:szCs w:val="24"/>
                <w:lang w:val="uk-UA"/>
              </w:rPr>
              <w:t>складати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муть</w:t>
            </w:r>
            <w:r w:rsidRPr="008111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зможуть </w:t>
            </w:r>
            <w:r w:rsidRPr="008111AC">
              <w:rPr>
                <w:rFonts w:ascii="Times New Roman" w:hAnsi="Times New Roman"/>
                <w:sz w:val="24"/>
                <w:szCs w:val="24"/>
                <w:lang w:val="uk-UA"/>
              </w:rPr>
              <w:t>роз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раху</w:t>
            </w:r>
            <w:r w:rsidRPr="008111AC">
              <w:rPr>
                <w:rFonts w:ascii="Times New Roman" w:hAnsi="Times New Roman"/>
                <w:sz w:val="24"/>
                <w:szCs w:val="24"/>
                <w:lang w:val="uk-UA"/>
              </w:rPr>
              <w:t>вати  добов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8111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раціон  для  всіх  верст населення.  </w:t>
            </w:r>
          </w:p>
        </w:tc>
      </w:tr>
      <w:tr w:rsidR="00DA735D" w:rsidRPr="000E0B4B" w:rsidTr="00EA3325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735D" w:rsidRPr="000E0B4B" w:rsidRDefault="00DA735D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A735D" w:rsidRPr="008111AC" w:rsidRDefault="00DA735D" w:rsidP="00EA33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111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Здатність  пропагувати  основні  положення  та принципи раціонального харчування. </w:t>
            </w:r>
          </w:p>
          <w:p w:rsidR="00DA735D" w:rsidRPr="008111AC" w:rsidRDefault="00DA735D" w:rsidP="00EA33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111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Здатність  здійснювати  оцінку  та  корекцію раціону харчування.</w:t>
            </w:r>
          </w:p>
          <w:p w:rsidR="00DA735D" w:rsidRPr="000E0B4B" w:rsidRDefault="00DA735D" w:rsidP="00EA33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111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Здатність  надавати  рекомендації  щодо  ведення здорового способу життя.</w:t>
            </w:r>
          </w:p>
        </w:tc>
      </w:tr>
      <w:tr w:rsidR="00DA735D" w:rsidRPr="000E0B4B" w:rsidTr="00EA3325">
        <w:trPr>
          <w:trHeight w:val="10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735D" w:rsidRPr="000E0B4B" w:rsidRDefault="00DA735D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A735D" w:rsidRPr="000E0B4B" w:rsidRDefault="00DA735D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Нормативні документи ВООЗ та МОЗ України. Мультимедійне забезпечення. </w:t>
            </w:r>
          </w:p>
        </w:tc>
      </w:tr>
      <w:tr w:rsidR="00DA735D" w:rsidRPr="000E0B4B" w:rsidTr="00EA3325">
        <w:trPr>
          <w:trHeight w:val="74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A735D" w:rsidRPr="000E0B4B" w:rsidRDefault="00DA735D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A735D" w:rsidRPr="000E0B4B" w:rsidRDefault="00DA735D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практичні заняття.</w:t>
            </w:r>
          </w:p>
        </w:tc>
      </w:tr>
      <w:tr w:rsidR="00DA735D" w:rsidRPr="00632F4F" w:rsidTr="00EA3325">
        <w:trPr>
          <w:trHeight w:val="16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A735D" w:rsidRPr="000E0B4B" w:rsidRDefault="00DA735D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735D" w:rsidRPr="00632F4F" w:rsidRDefault="00DA735D" w:rsidP="00EA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F4F"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залік</w:t>
            </w:r>
          </w:p>
        </w:tc>
      </w:tr>
      <w:tr w:rsidR="00DA735D" w:rsidRPr="00632F4F" w:rsidTr="00EA3325">
        <w:trPr>
          <w:trHeight w:val="36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A735D" w:rsidRPr="000E0B4B" w:rsidRDefault="00DA735D" w:rsidP="00EA3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735D" w:rsidRPr="00632F4F" w:rsidRDefault="00DA735D" w:rsidP="00EA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F4F"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</w:tr>
    </w:tbl>
    <w:p w:rsidR="00716636" w:rsidRDefault="00716636">
      <w:bookmarkStart w:id="0" w:name="_GoBack"/>
      <w:bookmarkEnd w:id="0"/>
    </w:p>
    <w:sectPr w:rsidR="0071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95"/>
    <w:rsid w:val="00716636"/>
    <w:rsid w:val="007E1795"/>
    <w:rsid w:val="00DA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B640A-A99C-427A-9A6E-C804E934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3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2020-09-19T17:52:00Z</dcterms:created>
  <dcterms:modified xsi:type="dcterms:W3CDTF">2020-09-19T17:52:00Z</dcterms:modified>
</cp:coreProperties>
</file>