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D46B14" w:rsidRPr="00C04A19" w:rsidTr="00796326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C00569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Pr="00B43DDA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t>та код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C04A19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4A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C04A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Соціальна геронтологія</w:t>
            </w:r>
            <w:r w:rsidRPr="004F7B18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», </w:t>
            </w:r>
            <w:r w:rsidRPr="004F7B18">
              <w:rPr>
                <w:rFonts w:ascii="Times New Roman" w:hAnsi="Times New Roman"/>
                <w:sz w:val="24"/>
                <w:szCs w:val="24"/>
                <w:lang w:val="uk-UA"/>
              </w:rPr>
              <w:t>І-231-7</w:t>
            </w:r>
          </w:p>
        </w:tc>
      </w:tr>
      <w:tr w:rsidR="00D46B14" w:rsidRPr="00AA3C16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AA3C16" w:rsidRDefault="00D46B14" w:rsidP="00796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05E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 Соціальна робота,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 «Соціальна робота»</w:t>
            </w:r>
            <w:r w:rsidRPr="00D23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5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46B14" w:rsidRPr="00295004" w:rsidTr="00796326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295004" w:rsidRDefault="00D46B14" w:rsidP="00796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D46B14" w:rsidRPr="00AE4F52" w:rsidTr="00796326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AE4F5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Кримчак Л.Ю. </w:t>
            </w:r>
          </w:p>
        </w:tc>
      </w:tr>
      <w:tr w:rsidR="00D46B14" w:rsidRPr="00AE4F52" w:rsidTr="00796326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AE4F5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D46B14" w:rsidRPr="00AE4F52" w:rsidTr="00796326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AE4F5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(6 семестр)</w:t>
            </w:r>
          </w:p>
        </w:tc>
      </w:tr>
      <w:tr w:rsidR="00D46B14" w:rsidRPr="00AE4F52" w:rsidTr="00796326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AE4F5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D46B14" w:rsidRPr="00C04A19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C04A19" w:rsidRDefault="00D46B14" w:rsidP="00796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83E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знаннями з таких дисциплін, як: </w:t>
            </w:r>
            <w:r w:rsidRPr="006F19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медико-соціальні основи здоров’я, психологія особистості, соціальна політика, система організації соціальних служб, методи соціальної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F19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соціальна профілактика, організація та методи волонтерської роботи.   </w:t>
            </w:r>
            <w:r w:rsidRPr="006F19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F1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83E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46B14" w:rsidRPr="00C04A19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C04A19" w:rsidRDefault="00D46B14" w:rsidP="00796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4C64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Соціальні теорії старіння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 в</w:t>
            </w:r>
            <w:r w:rsidRPr="004C64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ищі психічні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функції та їх розлад у старості; а</w:t>
            </w:r>
            <w:r w:rsidRPr="004C64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даптація в старості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 п</w:t>
            </w:r>
            <w:r w:rsidRPr="004C64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ринципи й механізми соціального захисту населення літнього та старечого віку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особливості соціальної роботи </w:t>
            </w:r>
            <w:r w:rsidRPr="004C64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людьми похилого віку.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C64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C64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4C64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</w:t>
            </w:r>
            <w:r w:rsidRPr="004C64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04A1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C04A1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</w:p>
        </w:tc>
      </w:tr>
      <w:tr w:rsidR="00D46B14" w:rsidRPr="003B7586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3B7586" w:rsidRDefault="00D46B14" w:rsidP="00796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 w:rsidRPr="006F19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виконання</w:t>
            </w:r>
            <w:r w:rsidRPr="006F19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основних функціональних обов'язків фахівця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6F19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соціальної роботи щодо надання соціальної допомоги людям похилого віку спільно з медичними працівниками, соціальними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едагогами, психологами</w:t>
            </w:r>
            <w:r w:rsidRPr="006F19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представниками інших професій.    </w:t>
            </w:r>
            <w:r w:rsidRPr="00C04A1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 xml:space="preserve">  </w:t>
            </w:r>
            <w:r w:rsidRPr="00C04A1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</w:t>
            </w:r>
          </w:p>
        </w:tc>
      </w:tr>
      <w:tr w:rsidR="00D46B14" w:rsidRPr="00951529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951529" w:rsidRDefault="00D46B14" w:rsidP="00796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О</w:t>
            </w:r>
            <w:r w:rsidRPr="006F191A">
              <w:rPr>
                <w:rFonts w:ascii="Times New Roman" w:hAnsi="Times New Roman"/>
                <w:sz w:val="24"/>
                <w:szCs w:val="24"/>
                <w:lang w:val="uk-UA" w:eastAsia="ja-JP"/>
              </w:rPr>
              <w:t>бґрунтовувати необхідність соціальних змін, прийняття практичних рішень щодо покращення соціального добробуту та підвищення соціальної безпеки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; в</w:t>
            </w:r>
            <w:r w:rsidRPr="006F191A">
              <w:rPr>
                <w:rFonts w:ascii="Times New Roman" w:hAnsi="Times New Roman"/>
                <w:sz w:val="24"/>
                <w:szCs w:val="24"/>
                <w:lang w:val="uk-UA" w:eastAsia="ja-JP"/>
              </w:rPr>
              <w:t>иявляти етичні дилеми та суперечності у п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рофесійній діяльності; в</w:t>
            </w:r>
            <w:r w:rsidRPr="006F191A">
              <w:rPr>
                <w:rFonts w:ascii="Times New Roman" w:hAnsi="Times New Roman"/>
                <w:sz w:val="24"/>
                <w:szCs w:val="24"/>
                <w:lang w:val="uk-UA" w:eastAsia="ja-JP"/>
              </w:rPr>
              <w:t>становлювати та підтримувати взаємини з клієнтами на підґрунті взаємної довіри та відповідно до етичних принципів і стандартів соціальної роботи, надавати їм психологічну підтримку й наснажувати клієнтів.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uk-UA" w:eastAsia="ja-JP"/>
              </w:rPr>
              <w:t xml:space="preserve"> </w:t>
            </w:r>
            <w:r w:rsidRPr="00C04A1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D46B14" w:rsidRPr="00C04A19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C04A19" w:rsidRDefault="00D46B14" w:rsidP="007963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B150A1">
              <w:rPr>
                <w:rFonts w:ascii="Times New Roman" w:hAnsi="Times New Roman"/>
                <w:sz w:val="24"/>
                <w:szCs w:val="24"/>
                <w:lang w:val="uk-UA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191A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до генерування нових ідей та к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реативності у професійній сфері; з</w:t>
            </w:r>
            <w:r w:rsidRPr="005965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датність ініціювати соціальні зміни, спрямовані на піднесення соціального добробуту; </w:t>
            </w:r>
            <w:r w:rsidRPr="0059659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здатність виявляти і залучати ресурси особистості, соціальної групи та громади для виконання завдань професійної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. </w:t>
            </w:r>
            <w:r w:rsidRPr="0059659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r w:rsidRPr="006F191A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r w:rsidRPr="006F19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04A19">
              <w:rPr>
                <w:rFonts w:ascii="Times New Roman" w:hAnsi="Times New Roman"/>
                <w:sz w:val="24"/>
                <w:szCs w:val="24"/>
                <w:highlight w:val="yellow"/>
                <w:lang w:val="uk-UA" w:eastAsia="ja-JP"/>
              </w:rPr>
              <w:t xml:space="preserve">    </w:t>
            </w:r>
            <w:r w:rsidRPr="00C04A1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</w:t>
            </w:r>
            <w:r w:rsidRPr="00C04A1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  <w:r w:rsidRPr="00C04A1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D46B14" w:rsidRPr="00395059" w:rsidTr="00796326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395059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50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Мультимедійне та програмне забезпечення</w:t>
            </w:r>
          </w:p>
        </w:tc>
      </w:tr>
      <w:tr w:rsidR="00D46B14" w:rsidRPr="00395059" w:rsidTr="00796326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395059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50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D46B14" w:rsidRPr="00422B51" w:rsidTr="00796326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6B14" w:rsidRPr="00073782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422B51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450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еренційований</w:t>
            </w:r>
            <w:r w:rsidRPr="00450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46B14" w:rsidRPr="004F7B18" w:rsidTr="00796326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6B14" w:rsidRPr="004F7B18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7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6B14" w:rsidRPr="004F7B18" w:rsidRDefault="00D46B14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7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7E3106" w:rsidRDefault="007E3106">
      <w:bookmarkStart w:id="0" w:name="_GoBack"/>
      <w:bookmarkEnd w:id="0"/>
    </w:p>
    <w:sectPr w:rsidR="007E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1"/>
    <w:rsid w:val="007E3106"/>
    <w:rsid w:val="00BB3761"/>
    <w:rsid w:val="00D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EEC2-2354-45D4-9EE4-56C7383B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2020-09-19T17:43:00Z</dcterms:created>
  <dcterms:modified xsi:type="dcterms:W3CDTF">2020-09-19T17:43:00Z</dcterms:modified>
</cp:coreProperties>
</file>