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159" w:rsidRPr="006E42CA" w:rsidRDefault="003C2159" w:rsidP="00935574">
      <w:pPr>
        <w:tabs>
          <w:tab w:val="left" w:pos="567"/>
          <w:tab w:val="left" w:pos="709"/>
        </w:tabs>
        <w:ind w:firstLine="567"/>
        <w:jc w:val="center"/>
        <w:rPr>
          <w:sz w:val="22"/>
          <w:szCs w:val="22"/>
          <w:lang w:val="uk-UA"/>
        </w:rPr>
      </w:pPr>
    </w:p>
    <w:tbl>
      <w:tblPr>
        <w:tblW w:w="5906" w:type="pct"/>
        <w:tblInd w:w="-1332" w:type="dxa"/>
        <w:tblLook w:val="00A0"/>
      </w:tblPr>
      <w:tblGrid>
        <w:gridCol w:w="4385"/>
        <w:gridCol w:w="7315"/>
      </w:tblGrid>
      <w:tr w:rsidR="003C2159" w:rsidRPr="006E42CA" w:rsidTr="006E42CA">
        <w:trPr>
          <w:trHeight w:val="644"/>
        </w:trPr>
        <w:tc>
          <w:tcPr>
            <w:tcW w:w="18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3C2159" w:rsidRPr="006E42CA" w:rsidRDefault="003C2159" w:rsidP="00797509">
            <w:pPr>
              <w:rPr>
                <w:color w:val="000000"/>
                <w:sz w:val="22"/>
                <w:szCs w:val="22"/>
                <w:lang w:val="uk-UA"/>
              </w:rPr>
            </w:pPr>
            <w:bookmarkStart w:id="0" w:name="RANGE!C11"/>
            <w:bookmarkEnd w:id="0"/>
            <w:r w:rsidRPr="006E42CA">
              <w:rPr>
                <w:color w:val="000000"/>
                <w:sz w:val="22"/>
                <w:szCs w:val="22"/>
                <w:lang w:val="uk-UA"/>
              </w:rPr>
              <w:t>Назва д</w:t>
            </w:r>
            <w:r w:rsidRPr="006E42CA">
              <w:rPr>
                <w:color w:val="000000"/>
                <w:sz w:val="22"/>
                <w:szCs w:val="22"/>
              </w:rPr>
              <w:t>исциплін</w:t>
            </w:r>
            <w:r w:rsidRPr="006E42CA">
              <w:rPr>
                <w:color w:val="000000"/>
                <w:sz w:val="22"/>
                <w:szCs w:val="22"/>
                <w:lang w:val="uk-UA"/>
              </w:rPr>
              <w:t>и</w:t>
            </w:r>
          </w:p>
        </w:tc>
        <w:tc>
          <w:tcPr>
            <w:tcW w:w="312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C2159" w:rsidRPr="006E42CA" w:rsidRDefault="003C2159" w:rsidP="00797509">
            <w:pPr>
              <w:rPr>
                <w:b/>
                <w:color w:val="000000"/>
                <w:sz w:val="22"/>
                <w:szCs w:val="22"/>
                <w:lang w:val="uk-UA"/>
              </w:rPr>
            </w:pPr>
            <w:r w:rsidRPr="006E42CA">
              <w:rPr>
                <w:b/>
                <w:sz w:val="22"/>
                <w:szCs w:val="22"/>
                <w:lang w:val="uk-UA"/>
              </w:rPr>
              <w:t>І-053-1-5 Психологічні проблеми батьківсько-дитячих стосунків</w:t>
            </w:r>
          </w:p>
        </w:tc>
      </w:tr>
      <w:tr w:rsidR="003C2159" w:rsidRPr="006E42CA" w:rsidTr="006E42CA">
        <w:trPr>
          <w:trHeight w:val="644"/>
        </w:trPr>
        <w:tc>
          <w:tcPr>
            <w:tcW w:w="18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3C2159" w:rsidRPr="006E42CA" w:rsidRDefault="003C2159" w:rsidP="00797509">
            <w:pPr>
              <w:rPr>
                <w:color w:val="000000"/>
                <w:sz w:val="22"/>
                <w:szCs w:val="22"/>
                <w:lang w:val="uk-UA"/>
              </w:rPr>
            </w:pPr>
            <w:r w:rsidRPr="006E42CA">
              <w:rPr>
                <w:color w:val="000000"/>
                <w:sz w:val="22"/>
                <w:szCs w:val="22"/>
                <w:lang w:val="uk-UA"/>
              </w:rPr>
              <w:t xml:space="preserve">Рекомендується для галузі знань </w:t>
            </w:r>
            <w:r w:rsidRPr="006E42CA">
              <w:rPr>
                <w:i/>
                <w:color w:val="000000"/>
                <w:sz w:val="22"/>
                <w:szCs w:val="22"/>
                <w:lang w:val="uk-UA"/>
              </w:rPr>
              <w:t>(спеціальності, освітньої програми)</w:t>
            </w:r>
          </w:p>
        </w:tc>
        <w:tc>
          <w:tcPr>
            <w:tcW w:w="312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C2159" w:rsidRPr="006E42CA" w:rsidRDefault="003C2159" w:rsidP="00797509">
            <w:pPr>
              <w:rPr>
                <w:color w:val="000000"/>
                <w:sz w:val="22"/>
                <w:szCs w:val="22"/>
                <w:lang w:val="uk-UA"/>
              </w:rPr>
            </w:pPr>
            <w:r w:rsidRPr="006E42CA">
              <w:rPr>
                <w:sz w:val="22"/>
                <w:szCs w:val="22"/>
                <w:lang w:val="uk-UA"/>
              </w:rPr>
              <w:t xml:space="preserve">053 – психологія  </w:t>
            </w:r>
          </w:p>
        </w:tc>
      </w:tr>
      <w:tr w:rsidR="003C2159" w:rsidRPr="006E42CA" w:rsidTr="006E42CA">
        <w:trPr>
          <w:trHeight w:val="644"/>
        </w:trPr>
        <w:tc>
          <w:tcPr>
            <w:tcW w:w="18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3C2159" w:rsidRPr="006E42CA" w:rsidRDefault="003C2159" w:rsidP="00797509">
            <w:pPr>
              <w:rPr>
                <w:color w:val="000000"/>
                <w:sz w:val="22"/>
                <w:szCs w:val="22"/>
              </w:rPr>
            </w:pPr>
            <w:r w:rsidRPr="006E42CA">
              <w:rPr>
                <w:color w:val="000000"/>
                <w:sz w:val="22"/>
                <w:szCs w:val="22"/>
              </w:rPr>
              <w:t>Кафедра</w:t>
            </w:r>
          </w:p>
        </w:tc>
        <w:tc>
          <w:tcPr>
            <w:tcW w:w="312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C2159" w:rsidRPr="006E42CA" w:rsidRDefault="003C2159" w:rsidP="00797509">
            <w:pPr>
              <w:rPr>
                <w:color w:val="000000"/>
                <w:sz w:val="22"/>
                <w:szCs w:val="22"/>
                <w:lang w:val="uk-UA"/>
              </w:rPr>
            </w:pPr>
            <w:r w:rsidRPr="006E42CA">
              <w:rPr>
                <w:color w:val="000000"/>
                <w:sz w:val="22"/>
                <w:szCs w:val="22"/>
              </w:rPr>
              <w:t> </w:t>
            </w:r>
            <w:r w:rsidRPr="006E42CA">
              <w:rPr>
                <w:sz w:val="22"/>
                <w:szCs w:val="22"/>
                <w:lang w:val="uk-UA"/>
              </w:rPr>
              <w:t>педагогічної та вікової психології</w:t>
            </w:r>
          </w:p>
        </w:tc>
      </w:tr>
      <w:tr w:rsidR="003C2159" w:rsidRPr="006E42CA" w:rsidTr="006E42CA">
        <w:trPr>
          <w:trHeight w:val="644"/>
        </w:trPr>
        <w:tc>
          <w:tcPr>
            <w:tcW w:w="18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3C2159" w:rsidRPr="006E42CA" w:rsidRDefault="003C2159" w:rsidP="00797509">
            <w:pPr>
              <w:rPr>
                <w:color w:val="000000"/>
                <w:sz w:val="22"/>
                <w:szCs w:val="22"/>
                <w:lang w:val="uk-UA"/>
              </w:rPr>
            </w:pPr>
            <w:r w:rsidRPr="006E42CA">
              <w:rPr>
                <w:color w:val="000000"/>
                <w:sz w:val="22"/>
                <w:szCs w:val="22"/>
                <w:lang w:val="uk-UA"/>
              </w:rPr>
              <w:t xml:space="preserve">П.І.П. НПП </w:t>
            </w:r>
            <w:r w:rsidRPr="006E42CA">
              <w:rPr>
                <w:i/>
                <w:color w:val="000000"/>
                <w:sz w:val="22"/>
                <w:szCs w:val="22"/>
                <w:lang w:val="uk-UA"/>
              </w:rPr>
              <w:t>(за можливості)</w:t>
            </w:r>
          </w:p>
        </w:tc>
        <w:tc>
          <w:tcPr>
            <w:tcW w:w="312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C2159" w:rsidRPr="006E42CA" w:rsidRDefault="003C2159" w:rsidP="00797509">
            <w:pPr>
              <w:rPr>
                <w:color w:val="000000"/>
                <w:sz w:val="22"/>
                <w:szCs w:val="22"/>
                <w:lang w:val="uk-UA"/>
              </w:rPr>
            </w:pPr>
            <w:r w:rsidRPr="006E42CA">
              <w:rPr>
                <w:color w:val="000000"/>
                <w:sz w:val="22"/>
                <w:szCs w:val="22"/>
                <w:lang w:val="uk-UA"/>
              </w:rPr>
              <w:t>Глушко О.І.</w:t>
            </w:r>
          </w:p>
        </w:tc>
      </w:tr>
      <w:tr w:rsidR="003C2159" w:rsidRPr="006E42CA" w:rsidTr="006E42CA">
        <w:trPr>
          <w:trHeight w:val="644"/>
        </w:trPr>
        <w:tc>
          <w:tcPr>
            <w:tcW w:w="18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3C2159" w:rsidRPr="006E42CA" w:rsidRDefault="003C2159" w:rsidP="00797509">
            <w:pPr>
              <w:rPr>
                <w:color w:val="000000"/>
                <w:sz w:val="22"/>
                <w:szCs w:val="22"/>
              </w:rPr>
            </w:pPr>
            <w:r w:rsidRPr="006E42CA">
              <w:rPr>
                <w:color w:val="000000"/>
                <w:sz w:val="22"/>
                <w:szCs w:val="22"/>
              </w:rPr>
              <w:t>Рівень ВО</w:t>
            </w:r>
          </w:p>
        </w:tc>
        <w:tc>
          <w:tcPr>
            <w:tcW w:w="312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C2159" w:rsidRPr="006E42CA" w:rsidRDefault="003C2159" w:rsidP="00935574">
            <w:pPr>
              <w:rPr>
                <w:color w:val="000000"/>
                <w:sz w:val="22"/>
                <w:szCs w:val="22"/>
              </w:rPr>
            </w:pPr>
            <w:r w:rsidRPr="006E42CA">
              <w:rPr>
                <w:color w:val="000000"/>
                <w:sz w:val="22"/>
                <w:szCs w:val="22"/>
              </w:rPr>
              <w:t> </w:t>
            </w:r>
            <w:r w:rsidRPr="006E42CA">
              <w:rPr>
                <w:sz w:val="22"/>
                <w:szCs w:val="22"/>
              </w:rPr>
              <w:t xml:space="preserve">за </w:t>
            </w:r>
            <w:r w:rsidRPr="006E42CA">
              <w:rPr>
                <w:sz w:val="22"/>
                <w:szCs w:val="22"/>
                <w:lang w:val="uk-UA"/>
              </w:rPr>
              <w:t>першим (бакалаврським) рі</w:t>
            </w:r>
            <w:r w:rsidRPr="006E42CA">
              <w:rPr>
                <w:sz w:val="22"/>
                <w:szCs w:val="22"/>
              </w:rPr>
              <w:t>внем</w:t>
            </w:r>
          </w:p>
        </w:tc>
      </w:tr>
      <w:tr w:rsidR="003C2159" w:rsidRPr="006E42CA" w:rsidTr="006E42CA">
        <w:trPr>
          <w:trHeight w:val="644"/>
        </w:trPr>
        <w:tc>
          <w:tcPr>
            <w:tcW w:w="18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3C2159" w:rsidRPr="006E42CA" w:rsidRDefault="003C2159" w:rsidP="00797509">
            <w:pPr>
              <w:rPr>
                <w:color w:val="000000"/>
                <w:sz w:val="22"/>
                <w:szCs w:val="22"/>
                <w:lang w:val="uk-UA"/>
              </w:rPr>
            </w:pPr>
            <w:r w:rsidRPr="006E42CA">
              <w:rPr>
                <w:color w:val="000000"/>
                <w:sz w:val="22"/>
                <w:szCs w:val="22"/>
              </w:rPr>
              <w:t>Курс</w:t>
            </w:r>
            <w:r w:rsidRPr="006E42CA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6E42CA">
              <w:rPr>
                <w:i/>
                <w:color w:val="000000"/>
                <w:sz w:val="22"/>
                <w:szCs w:val="22"/>
                <w:lang w:val="uk-UA"/>
              </w:rPr>
              <w:t>(на якому буде викладатись)</w:t>
            </w:r>
          </w:p>
        </w:tc>
        <w:tc>
          <w:tcPr>
            <w:tcW w:w="312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C2159" w:rsidRPr="006E42CA" w:rsidRDefault="003C2159" w:rsidP="00935574">
            <w:pPr>
              <w:rPr>
                <w:color w:val="000000"/>
                <w:sz w:val="22"/>
                <w:szCs w:val="22"/>
                <w:lang w:val="uk-UA"/>
              </w:rPr>
            </w:pPr>
            <w:r w:rsidRPr="006E42CA">
              <w:rPr>
                <w:color w:val="000000"/>
                <w:sz w:val="22"/>
                <w:szCs w:val="22"/>
              </w:rPr>
              <w:t> </w:t>
            </w:r>
            <w:r w:rsidRPr="006E42CA">
              <w:rPr>
                <w:color w:val="000000"/>
                <w:sz w:val="22"/>
                <w:szCs w:val="22"/>
                <w:lang w:val="uk-UA"/>
              </w:rPr>
              <w:t>4 курс</w:t>
            </w:r>
          </w:p>
        </w:tc>
      </w:tr>
      <w:tr w:rsidR="003C2159" w:rsidRPr="006E42CA" w:rsidTr="006E42CA">
        <w:trPr>
          <w:trHeight w:val="644"/>
        </w:trPr>
        <w:tc>
          <w:tcPr>
            <w:tcW w:w="18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3C2159" w:rsidRPr="006E42CA" w:rsidRDefault="003C2159" w:rsidP="00797509">
            <w:pPr>
              <w:rPr>
                <w:color w:val="000000"/>
                <w:sz w:val="22"/>
                <w:szCs w:val="22"/>
              </w:rPr>
            </w:pPr>
            <w:r w:rsidRPr="006E42CA">
              <w:rPr>
                <w:color w:val="000000"/>
                <w:sz w:val="22"/>
                <w:szCs w:val="22"/>
              </w:rPr>
              <w:t>Мова викладання</w:t>
            </w:r>
          </w:p>
        </w:tc>
        <w:tc>
          <w:tcPr>
            <w:tcW w:w="312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C2159" w:rsidRPr="006E42CA" w:rsidRDefault="003C2159" w:rsidP="00797509">
            <w:pPr>
              <w:rPr>
                <w:color w:val="000000"/>
                <w:sz w:val="22"/>
                <w:szCs w:val="22"/>
                <w:lang w:val="uk-UA"/>
              </w:rPr>
            </w:pPr>
            <w:r w:rsidRPr="006E42CA">
              <w:rPr>
                <w:color w:val="000000"/>
                <w:sz w:val="22"/>
                <w:szCs w:val="22"/>
              </w:rPr>
              <w:t> </w:t>
            </w:r>
            <w:r w:rsidRPr="006E42CA">
              <w:rPr>
                <w:color w:val="000000"/>
                <w:sz w:val="22"/>
                <w:szCs w:val="22"/>
                <w:lang w:val="uk-UA"/>
              </w:rPr>
              <w:t>українська</w:t>
            </w:r>
          </w:p>
        </w:tc>
      </w:tr>
      <w:tr w:rsidR="003C2159" w:rsidRPr="006E42CA" w:rsidTr="006E42CA">
        <w:trPr>
          <w:trHeight w:val="644"/>
        </w:trPr>
        <w:tc>
          <w:tcPr>
            <w:tcW w:w="18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3C2159" w:rsidRPr="006E42CA" w:rsidRDefault="003C2159" w:rsidP="00797509">
            <w:pPr>
              <w:rPr>
                <w:color w:val="000000"/>
                <w:sz w:val="22"/>
                <w:szCs w:val="22"/>
                <w:lang w:val="uk-UA"/>
              </w:rPr>
            </w:pPr>
            <w:r w:rsidRPr="006E42CA">
              <w:rPr>
                <w:color w:val="000000"/>
                <w:sz w:val="22"/>
                <w:szCs w:val="22"/>
              </w:rPr>
              <w:t>Вимоги до початку вивчення</w:t>
            </w:r>
            <w:r w:rsidRPr="006E42CA">
              <w:rPr>
                <w:color w:val="000000"/>
                <w:sz w:val="22"/>
                <w:szCs w:val="22"/>
                <w:lang w:val="uk-UA"/>
              </w:rPr>
              <w:t xml:space="preserve"> дисципліни</w:t>
            </w:r>
          </w:p>
        </w:tc>
        <w:tc>
          <w:tcPr>
            <w:tcW w:w="312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C2159" w:rsidRPr="006E42CA" w:rsidRDefault="003C2159" w:rsidP="00797509">
            <w:pPr>
              <w:rPr>
                <w:color w:val="000000"/>
                <w:sz w:val="22"/>
                <w:szCs w:val="22"/>
                <w:lang w:val="uk-UA"/>
              </w:rPr>
            </w:pPr>
            <w:r w:rsidRPr="006E42CA">
              <w:rPr>
                <w:color w:val="000000"/>
                <w:sz w:val="22"/>
                <w:szCs w:val="22"/>
                <w:lang w:val="uk-UA"/>
              </w:rPr>
              <w:t xml:space="preserve">Знання, вміння, компетенції, що одержані в процесі бакалаврату при вивченні дисциплін «Загальна психологія», </w:t>
            </w:r>
            <w:r w:rsidRPr="006E42CA">
              <w:rPr>
                <w:sz w:val="22"/>
                <w:szCs w:val="22"/>
                <w:lang w:val="uk-UA"/>
              </w:rPr>
              <w:t>«Вікова психологія» та «Геронтопсихологія», «Психологія сім’ї»</w:t>
            </w:r>
          </w:p>
        </w:tc>
      </w:tr>
      <w:tr w:rsidR="003C2159" w:rsidRPr="006E42CA" w:rsidTr="006E42CA">
        <w:trPr>
          <w:trHeight w:val="644"/>
        </w:trPr>
        <w:tc>
          <w:tcPr>
            <w:tcW w:w="18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3C2159" w:rsidRPr="006E42CA" w:rsidRDefault="003C2159" w:rsidP="00797509">
            <w:pPr>
              <w:rPr>
                <w:color w:val="000000"/>
                <w:sz w:val="22"/>
                <w:szCs w:val="22"/>
              </w:rPr>
            </w:pPr>
            <w:r w:rsidRPr="006E42CA">
              <w:rPr>
                <w:color w:val="000000"/>
                <w:sz w:val="22"/>
                <w:szCs w:val="22"/>
              </w:rPr>
              <w:t>Що буде вивчатися</w:t>
            </w:r>
          </w:p>
        </w:tc>
        <w:tc>
          <w:tcPr>
            <w:tcW w:w="312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C2159" w:rsidRPr="006E42CA" w:rsidRDefault="003C2159" w:rsidP="00935574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6E42CA">
              <w:rPr>
                <w:sz w:val="22"/>
                <w:szCs w:val="22"/>
                <w:lang w:val="uk-UA"/>
              </w:rPr>
              <w:t xml:space="preserve">Засвоєння психологічних знань з історії вивчення феномену батьківсько-дитячих стосунків, формування уявлень про батьківство, особливості батьківсько-дитячих стосунків та їхній вплив на розвиток дитини, знайомство з методологією та технологією психологічної допомоги та корекції порушень батьківсько-дитячих стосунків. </w:t>
            </w:r>
          </w:p>
        </w:tc>
      </w:tr>
      <w:tr w:rsidR="003C2159" w:rsidRPr="006E42CA" w:rsidTr="006E42CA">
        <w:trPr>
          <w:trHeight w:val="644"/>
        </w:trPr>
        <w:tc>
          <w:tcPr>
            <w:tcW w:w="18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3C2159" w:rsidRPr="006E42CA" w:rsidRDefault="003C2159" w:rsidP="00797509">
            <w:pPr>
              <w:rPr>
                <w:color w:val="000000"/>
                <w:sz w:val="22"/>
                <w:szCs w:val="22"/>
              </w:rPr>
            </w:pPr>
            <w:r w:rsidRPr="006E42CA">
              <w:rPr>
                <w:color w:val="000000"/>
                <w:sz w:val="22"/>
                <w:szCs w:val="22"/>
              </w:rPr>
              <w:t>Чому це цікаво/треба вивчати</w:t>
            </w:r>
          </w:p>
        </w:tc>
        <w:tc>
          <w:tcPr>
            <w:tcW w:w="312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C2159" w:rsidRPr="006E42CA" w:rsidRDefault="003C2159" w:rsidP="00797509">
            <w:pPr>
              <w:rPr>
                <w:color w:val="000000"/>
                <w:sz w:val="22"/>
                <w:szCs w:val="22"/>
                <w:lang w:val="uk-UA"/>
              </w:rPr>
            </w:pPr>
            <w:r w:rsidRPr="006E42CA">
              <w:rPr>
                <w:color w:val="000000"/>
                <w:sz w:val="22"/>
                <w:szCs w:val="22"/>
                <w:lang w:val="uk-UA"/>
              </w:rPr>
              <w:t>Курс створений для формування більш цілісного уявлення про розвиток батьківсько-дитячих стосунків на різних вікових етапах, а також в нормі та патології</w:t>
            </w:r>
          </w:p>
        </w:tc>
      </w:tr>
      <w:tr w:rsidR="003C2159" w:rsidRPr="006E42CA" w:rsidTr="006E42CA">
        <w:trPr>
          <w:trHeight w:val="644"/>
        </w:trPr>
        <w:tc>
          <w:tcPr>
            <w:tcW w:w="18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3C2159" w:rsidRPr="006E42CA" w:rsidRDefault="003C2159" w:rsidP="00797509">
            <w:pPr>
              <w:rPr>
                <w:color w:val="000000"/>
                <w:sz w:val="22"/>
                <w:szCs w:val="22"/>
              </w:rPr>
            </w:pPr>
            <w:r w:rsidRPr="006E42CA">
              <w:rPr>
                <w:color w:val="000000"/>
                <w:sz w:val="22"/>
                <w:szCs w:val="22"/>
              </w:rPr>
              <w:t>Чому можна навчитися (результати навчання)</w:t>
            </w:r>
          </w:p>
        </w:tc>
        <w:tc>
          <w:tcPr>
            <w:tcW w:w="312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C2159" w:rsidRPr="006E42CA" w:rsidRDefault="003C2159" w:rsidP="00935574">
            <w:pPr>
              <w:pStyle w:val="ListParagraph"/>
              <w:tabs>
                <w:tab w:val="left" w:pos="284"/>
                <w:tab w:val="left" w:pos="567"/>
              </w:tabs>
              <w:ind w:left="0"/>
              <w:jc w:val="both"/>
              <w:rPr>
                <w:sz w:val="22"/>
                <w:szCs w:val="22"/>
                <w:lang w:val="uk-UA"/>
              </w:rPr>
            </w:pPr>
            <w:r w:rsidRPr="006E42CA">
              <w:rPr>
                <w:b/>
                <w:sz w:val="22"/>
                <w:szCs w:val="22"/>
                <w:lang w:val="uk-UA"/>
              </w:rPr>
              <w:t xml:space="preserve">Знати: </w:t>
            </w:r>
            <w:r w:rsidRPr="006E42CA">
              <w:rPr>
                <w:sz w:val="22"/>
                <w:szCs w:val="22"/>
                <w:lang w:val="uk-UA"/>
              </w:rPr>
              <w:t xml:space="preserve">основні характеристики усвідомленого батьківства, його завдання та можливості; специфічні потреби дітей на різних вікових етапах; специфіку батьківсько-дитячих проблем на різних вікових етапах; зміст вікових криз дітей та криз розвитку сім’ї; психологічні ознаки сепарації дитини від батьків та умови її нетравмуючого проходження; теорію прив’язаності Дж.Боулбі, М.Ейнсворт; критерії дисфункціональності батьківсько-дитячих стосунків; механізми формування дисфункціональних стосунків в сім’ї; фактори розвитку різних типів насилля в сім’ї; </w:t>
            </w:r>
          </w:p>
          <w:p w:rsidR="003C2159" w:rsidRPr="006E42CA" w:rsidRDefault="003C2159" w:rsidP="00935574">
            <w:pPr>
              <w:tabs>
                <w:tab w:val="left" w:pos="284"/>
                <w:tab w:val="left" w:pos="567"/>
              </w:tabs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6E42CA">
              <w:rPr>
                <w:b/>
                <w:sz w:val="22"/>
                <w:szCs w:val="22"/>
                <w:lang w:val="uk-UA"/>
              </w:rPr>
              <w:t xml:space="preserve">Вміти: </w:t>
            </w:r>
            <w:r w:rsidRPr="006E42CA">
              <w:rPr>
                <w:sz w:val="22"/>
                <w:szCs w:val="22"/>
                <w:lang w:val="uk-UA"/>
              </w:rPr>
              <w:t xml:space="preserve">аналізувати ступінь готовності до батьківства майбутніх батьків; розрізняти основні батьківсько-дитячі проблеми та виокремити основні симптоми проблем; врахувати специфічні потреби дітей при організації корекційних заходів з сім’єю; збирати сімейний анамнез та прогнозувати можливі ускладнення батьківсько-дитячих стосунків. </w:t>
            </w:r>
          </w:p>
        </w:tc>
      </w:tr>
      <w:tr w:rsidR="003C2159" w:rsidRPr="006E42CA" w:rsidTr="006E42CA">
        <w:trPr>
          <w:trHeight w:val="644"/>
        </w:trPr>
        <w:tc>
          <w:tcPr>
            <w:tcW w:w="18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3C2159" w:rsidRPr="006E42CA" w:rsidRDefault="003C2159" w:rsidP="00797509">
            <w:pPr>
              <w:rPr>
                <w:color w:val="000000"/>
                <w:sz w:val="22"/>
                <w:szCs w:val="22"/>
              </w:rPr>
            </w:pPr>
            <w:r w:rsidRPr="006E42CA">
              <w:rPr>
                <w:color w:val="000000"/>
                <w:sz w:val="22"/>
                <w:szCs w:val="22"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312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C2159" w:rsidRPr="006E42CA" w:rsidRDefault="003C2159" w:rsidP="00797509">
            <w:pPr>
              <w:rPr>
                <w:color w:val="000000"/>
                <w:sz w:val="22"/>
                <w:szCs w:val="22"/>
                <w:lang w:val="uk-UA"/>
              </w:rPr>
            </w:pPr>
            <w:r w:rsidRPr="006E42CA">
              <w:rPr>
                <w:color w:val="000000"/>
                <w:sz w:val="22"/>
                <w:szCs w:val="22"/>
                <w:lang w:val="uk-UA"/>
              </w:rPr>
              <w:t>Реалізувати вміння та знання в майбутній професійній діяльності</w:t>
            </w:r>
          </w:p>
        </w:tc>
      </w:tr>
      <w:tr w:rsidR="003C2159" w:rsidRPr="006E42CA" w:rsidTr="006E42CA">
        <w:trPr>
          <w:trHeight w:val="644"/>
        </w:trPr>
        <w:tc>
          <w:tcPr>
            <w:tcW w:w="18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3C2159" w:rsidRPr="006E42CA" w:rsidRDefault="003C2159" w:rsidP="00797509">
            <w:pPr>
              <w:rPr>
                <w:color w:val="000000"/>
                <w:sz w:val="22"/>
                <w:szCs w:val="22"/>
              </w:rPr>
            </w:pPr>
            <w:r w:rsidRPr="006E42CA">
              <w:rPr>
                <w:color w:val="000000"/>
                <w:sz w:val="22"/>
                <w:szCs w:val="22"/>
              </w:rPr>
              <w:t>Інформаційне забезпечення</w:t>
            </w:r>
          </w:p>
        </w:tc>
        <w:tc>
          <w:tcPr>
            <w:tcW w:w="312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C2159" w:rsidRPr="006E42CA" w:rsidRDefault="003C2159" w:rsidP="00797509">
            <w:pPr>
              <w:rPr>
                <w:color w:val="000000"/>
                <w:sz w:val="22"/>
                <w:szCs w:val="22"/>
                <w:lang w:val="uk-UA"/>
              </w:rPr>
            </w:pPr>
            <w:r w:rsidRPr="006E42CA">
              <w:rPr>
                <w:color w:val="000000"/>
                <w:sz w:val="22"/>
                <w:szCs w:val="22"/>
                <w:lang w:val="uk-UA"/>
              </w:rPr>
              <w:t>Електронні джерела, електронні ресурси</w:t>
            </w:r>
          </w:p>
        </w:tc>
      </w:tr>
      <w:tr w:rsidR="003C2159" w:rsidRPr="006E42CA" w:rsidTr="006E42CA">
        <w:trPr>
          <w:trHeight w:val="644"/>
        </w:trPr>
        <w:tc>
          <w:tcPr>
            <w:tcW w:w="18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3C2159" w:rsidRPr="006E42CA" w:rsidRDefault="003C2159" w:rsidP="00797509">
            <w:pPr>
              <w:rPr>
                <w:color w:val="000000"/>
                <w:sz w:val="22"/>
                <w:szCs w:val="22"/>
                <w:lang w:val="uk-UA"/>
              </w:rPr>
            </w:pPr>
            <w:r w:rsidRPr="006E42CA">
              <w:rPr>
                <w:color w:val="000000"/>
                <w:sz w:val="22"/>
                <w:szCs w:val="22"/>
                <w:lang w:val="uk-UA"/>
              </w:rPr>
              <w:t>Види навчальних</w:t>
            </w:r>
            <w:r w:rsidRPr="006E42CA">
              <w:rPr>
                <w:color w:val="000000"/>
                <w:sz w:val="22"/>
                <w:szCs w:val="22"/>
              </w:rPr>
              <w:t xml:space="preserve"> занять</w:t>
            </w:r>
            <w:r w:rsidRPr="006E42CA">
              <w:rPr>
                <w:color w:val="000000"/>
                <w:sz w:val="22"/>
                <w:szCs w:val="22"/>
                <w:lang w:val="uk-UA"/>
              </w:rPr>
              <w:t xml:space="preserve"> (лекції, практичні, семінарські, лабораторні заняття тощо)</w:t>
            </w:r>
          </w:p>
        </w:tc>
        <w:tc>
          <w:tcPr>
            <w:tcW w:w="312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C2159" w:rsidRPr="006E42CA" w:rsidRDefault="003C2159" w:rsidP="00797509">
            <w:pPr>
              <w:rPr>
                <w:color w:val="000000"/>
                <w:sz w:val="22"/>
                <w:szCs w:val="22"/>
                <w:lang w:val="uk-UA"/>
              </w:rPr>
            </w:pPr>
            <w:r w:rsidRPr="006E42CA">
              <w:rPr>
                <w:color w:val="000000"/>
                <w:sz w:val="22"/>
                <w:szCs w:val="22"/>
                <w:lang w:val="uk-UA"/>
              </w:rPr>
              <w:t xml:space="preserve">лекції, практичні, </w:t>
            </w:r>
          </w:p>
        </w:tc>
      </w:tr>
      <w:tr w:rsidR="003C2159" w:rsidRPr="006E42CA" w:rsidTr="006E42CA">
        <w:trPr>
          <w:trHeight w:val="239"/>
        </w:trPr>
        <w:tc>
          <w:tcPr>
            <w:tcW w:w="18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3C2159" w:rsidRPr="006E42CA" w:rsidRDefault="003C2159" w:rsidP="00797509">
            <w:pPr>
              <w:rPr>
                <w:color w:val="000000"/>
                <w:sz w:val="22"/>
                <w:szCs w:val="22"/>
                <w:lang w:val="uk-UA"/>
              </w:rPr>
            </w:pPr>
            <w:r w:rsidRPr="006E42CA">
              <w:rPr>
                <w:color w:val="000000"/>
                <w:sz w:val="22"/>
                <w:szCs w:val="22"/>
                <w:lang w:val="uk-UA"/>
              </w:rPr>
              <w:t>Вид с</w:t>
            </w:r>
            <w:r w:rsidRPr="006E42CA">
              <w:rPr>
                <w:color w:val="000000"/>
                <w:sz w:val="22"/>
                <w:szCs w:val="22"/>
              </w:rPr>
              <w:t>еместров</w:t>
            </w:r>
            <w:r w:rsidRPr="006E42CA">
              <w:rPr>
                <w:color w:val="000000"/>
                <w:sz w:val="22"/>
                <w:szCs w:val="22"/>
                <w:lang w:val="uk-UA"/>
              </w:rPr>
              <w:t>ого</w:t>
            </w:r>
            <w:r w:rsidRPr="006E42CA">
              <w:rPr>
                <w:color w:val="000000"/>
                <w:sz w:val="22"/>
                <w:szCs w:val="22"/>
              </w:rPr>
              <w:t xml:space="preserve"> контрол</w:t>
            </w:r>
            <w:r w:rsidRPr="006E42CA">
              <w:rPr>
                <w:color w:val="000000"/>
                <w:sz w:val="22"/>
                <w:szCs w:val="22"/>
                <w:lang w:val="uk-UA"/>
              </w:rPr>
              <w:t>ю</w:t>
            </w:r>
          </w:p>
        </w:tc>
        <w:tc>
          <w:tcPr>
            <w:tcW w:w="31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C2159" w:rsidRPr="006E42CA" w:rsidRDefault="003C2159" w:rsidP="00797509">
            <w:pPr>
              <w:rPr>
                <w:color w:val="000000"/>
                <w:sz w:val="22"/>
                <w:szCs w:val="22"/>
                <w:lang w:val="uk-UA"/>
              </w:rPr>
            </w:pPr>
            <w:r w:rsidRPr="006E42CA">
              <w:rPr>
                <w:color w:val="000000"/>
                <w:sz w:val="22"/>
                <w:szCs w:val="22"/>
              </w:rPr>
              <w:t> </w:t>
            </w:r>
            <w:r w:rsidRPr="006E42CA">
              <w:rPr>
                <w:color w:val="000000"/>
                <w:sz w:val="22"/>
                <w:szCs w:val="22"/>
                <w:lang w:val="uk-UA"/>
              </w:rPr>
              <w:t>залік</w:t>
            </w:r>
          </w:p>
        </w:tc>
      </w:tr>
      <w:tr w:rsidR="003C2159" w:rsidRPr="006E42CA" w:rsidTr="006E42CA">
        <w:trPr>
          <w:trHeight w:val="140"/>
        </w:trPr>
        <w:tc>
          <w:tcPr>
            <w:tcW w:w="18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3C2159" w:rsidRPr="006E42CA" w:rsidRDefault="003C2159" w:rsidP="00797509">
            <w:pPr>
              <w:rPr>
                <w:color w:val="000000"/>
                <w:sz w:val="22"/>
                <w:szCs w:val="22"/>
                <w:lang w:val="uk-UA"/>
              </w:rPr>
            </w:pPr>
            <w:r w:rsidRPr="006E42CA">
              <w:rPr>
                <w:color w:val="000000"/>
                <w:sz w:val="22"/>
                <w:szCs w:val="22"/>
                <w:lang w:val="uk-UA"/>
              </w:rPr>
              <w:t xml:space="preserve">Максимальна кількість здобувачів </w:t>
            </w:r>
          </w:p>
        </w:tc>
        <w:tc>
          <w:tcPr>
            <w:tcW w:w="31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C2159" w:rsidRPr="006E42CA" w:rsidRDefault="003C2159" w:rsidP="00797509">
            <w:pPr>
              <w:rPr>
                <w:color w:val="000000"/>
                <w:sz w:val="22"/>
                <w:szCs w:val="22"/>
                <w:lang w:val="uk-UA"/>
              </w:rPr>
            </w:pPr>
            <w:r w:rsidRPr="006E42CA">
              <w:rPr>
                <w:color w:val="000000"/>
                <w:sz w:val="22"/>
                <w:szCs w:val="22"/>
                <w:lang w:val="uk-UA"/>
              </w:rPr>
              <w:t>100</w:t>
            </w:r>
          </w:p>
        </w:tc>
      </w:tr>
      <w:tr w:rsidR="003C2159" w:rsidRPr="006E42CA" w:rsidTr="006E42CA">
        <w:trPr>
          <w:trHeight w:val="219"/>
        </w:trPr>
        <w:tc>
          <w:tcPr>
            <w:tcW w:w="18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3C2159" w:rsidRPr="006E42CA" w:rsidRDefault="003C2159" w:rsidP="00797509">
            <w:pPr>
              <w:rPr>
                <w:color w:val="000000"/>
                <w:sz w:val="22"/>
                <w:szCs w:val="22"/>
                <w:lang w:val="uk-UA"/>
              </w:rPr>
            </w:pPr>
            <w:r w:rsidRPr="006E42CA">
              <w:rPr>
                <w:color w:val="000000"/>
                <w:sz w:val="22"/>
                <w:szCs w:val="22"/>
                <w:lang w:val="uk-UA"/>
              </w:rPr>
              <w:t xml:space="preserve">Мінімальна кількість здобувачів </w:t>
            </w:r>
            <w:r w:rsidRPr="006E42CA">
              <w:rPr>
                <w:i/>
                <w:color w:val="000000"/>
                <w:sz w:val="22"/>
                <w:szCs w:val="22"/>
                <w:lang w:val="uk-UA"/>
              </w:rPr>
              <w:t>(для мовних та творчих дисциплін)</w:t>
            </w:r>
          </w:p>
        </w:tc>
        <w:tc>
          <w:tcPr>
            <w:tcW w:w="31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C2159" w:rsidRPr="006E42CA" w:rsidRDefault="003C2159" w:rsidP="00797509">
            <w:pPr>
              <w:rPr>
                <w:color w:val="000000"/>
                <w:sz w:val="22"/>
                <w:szCs w:val="22"/>
                <w:lang w:val="uk-UA"/>
              </w:rPr>
            </w:pPr>
            <w:r w:rsidRPr="006E42CA">
              <w:rPr>
                <w:color w:val="000000"/>
                <w:sz w:val="22"/>
                <w:szCs w:val="22"/>
                <w:lang w:val="uk-UA"/>
              </w:rPr>
              <w:t>20</w:t>
            </w:r>
          </w:p>
        </w:tc>
      </w:tr>
    </w:tbl>
    <w:p w:rsidR="003C2159" w:rsidRPr="006E42CA" w:rsidRDefault="003C2159" w:rsidP="00935574">
      <w:pPr>
        <w:tabs>
          <w:tab w:val="left" w:pos="567"/>
          <w:tab w:val="left" w:pos="709"/>
        </w:tabs>
        <w:ind w:firstLine="567"/>
        <w:rPr>
          <w:sz w:val="22"/>
          <w:szCs w:val="22"/>
          <w:lang w:val="uk-UA"/>
        </w:rPr>
      </w:pPr>
    </w:p>
    <w:p w:rsidR="003C2159" w:rsidRPr="006E42CA" w:rsidRDefault="003C2159">
      <w:pPr>
        <w:rPr>
          <w:sz w:val="22"/>
          <w:szCs w:val="22"/>
        </w:rPr>
      </w:pPr>
    </w:p>
    <w:sectPr w:rsidR="003C2159" w:rsidRPr="006E42CA" w:rsidSect="006E42CA">
      <w:pgSz w:w="12240" w:h="15840"/>
      <w:pgMar w:top="18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C1269"/>
    <w:multiLevelType w:val="hybridMultilevel"/>
    <w:tmpl w:val="4524D240"/>
    <w:lvl w:ilvl="0" w:tplc="187823FE">
      <w:start w:val="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2CA43DEC"/>
    <w:multiLevelType w:val="hybridMultilevel"/>
    <w:tmpl w:val="174654AC"/>
    <w:lvl w:ilvl="0" w:tplc="BF6035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0823110"/>
    <w:multiLevelType w:val="hybridMultilevel"/>
    <w:tmpl w:val="C264FC50"/>
    <w:lvl w:ilvl="0" w:tplc="187823FE">
      <w:start w:val="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5574"/>
    <w:rsid w:val="0015708A"/>
    <w:rsid w:val="00236A0D"/>
    <w:rsid w:val="003C2159"/>
    <w:rsid w:val="005E0F4F"/>
    <w:rsid w:val="006E42CA"/>
    <w:rsid w:val="00797509"/>
    <w:rsid w:val="00836EF6"/>
    <w:rsid w:val="00935574"/>
    <w:rsid w:val="00A02844"/>
    <w:rsid w:val="00DA1AEC"/>
    <w:rsid w:val="00E20034"/>
    <w:rsid w:val="00F00A5B"/>
    <w:rsid w:val="00FD2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574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5574"/>
    <w:pPr>
      <w:ind w:left="720"/>
      <w:contextualSpacing/>
    </w:pPr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369</Words>
  <Characters>2106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E</cp:lastModifiedBy>
  <cp:revision>3</cp:revision>
  <dcterms:created xsi:type="dcterms:W3CDTF">2020-06-22T06:02:00Z</dcterms:created>
  <dcterms:modified xsi:type="dcterms:W3CDTF">2020-10-20T10:48:00Z</dcterms:modified>
</cp:coreProperties>
</file>