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407E" w14:textId="77777777" w:rsidR="00494CC0" w:rsidRDefault="007F55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  <w:r>
        <w:rPr>
          <w:rFonts w:ascii="Times New Roman" w:hAnsi="Times New Roman"/>
          <w:sz w:val="28"/>
          <w:szCs w:val="28"/>
          <w:lang w:val="uk-UA"/>
        </w:rPr>
        <w:t>О</w:t>
      </w:r>
      <w:r w:rsidR="00494CC0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p w14:paraId="45E2F59E" w14:textId="77777777" w:rsidR="00494CC0" w:rsidRDefault="00494C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23" w:type="pct"/>
        <w:tblInd w:w="-474" w:type="dxa"/>
        <w:tblLook w:val="0000" w:firstRow="0" w:lastRow="0" w:firstColumn="0" w:lastColumn="0" w:noHBand="0" w:noVBand="0"/>
      </w:tblPr>
      <w:tblGrid>
        <w:gridCol w:w="3887"/>
        <w:gridCol w:w="6408"/>
      </w:tblGrid>
      <w:tr w:rsidR="00494CC0" w14:paraId="3EBCBD72" w14:textId="77777777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EF5920E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DF0ECE5" w14:textId="77777777" w:rsidR="00494CC0" w:rsidRPr="00003CE1" w:rsidRDefault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3CE1">
              <w:rPr>
                <w:rStyle w:val="5yl5"/>
                <w:rFonts w:ascii="Times New Roman" w:hAnsi="Times New Roman"/>
                <w:sz w:val="24"/>
                <w:szCs w:val="24"/>
              </w:rPr>
              <w:t>Проектування малих архітектурних форм</w:t>
            </w:r>
          </w:p>
        </w:tc>
      </w:tr>
      <w:tr w:rsidR="00494CC0" w14:paraId="49821E39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9BC975A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30748D7" w14:textId="77777777" w:rsidR="00494CC0" w:rsidRDefault="00003CE1" w:rsidP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Дизайн</w:t>
            </w:r>
          </w:p>
        </w:tc>
      </w:tr>
      <w:tr w:rsidR="00494CC0" w14:paraId="5C99FA99" w14:textId="77777777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CE3A71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5A4C157" w14:textId="77777777" w:rsidR="00494CC0" w:rsidRPr="00003CE1" w:rsidRDefault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3C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Образотворчого мистецтва і дизайну</w:t>
            </w:r>
          </w:p>
        </w:tc>
      </w:tr>
      <w:tr w:rsidR="00494CC0" w14:paraId="2A3DDE03" w14:textId="77777777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A2FB12D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ACCCE9" w14:textId="77777777" w:rsidR="00494CC0" w:rsidRDefault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r w:rsidR="002C0E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Янковська Л., викладач Григораш М.</w:t>
            </w:r>
          </w:p>
        </w:tc>
      </w:tr>
      <w:tr w:rsidR="00494CC0" w14:paraId="6A212754" w14:textId="77777777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7AEAFD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95B3D7" w14:textId="77777777" w:rsidR="00494CC0" w:rsidRPr="00003CE1" w:rsidRDefault="00494CC0" w:rsidP="000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E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003CE1" w:rsidRPr="00003CE1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003C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003CE1" w:rsidRPr="00003CE1"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магістерський</w:t>
            </w:r>
            <w:r w:rsidRPr="00003CE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94CC0" w14:paraId="2501EF43" w14:textId="77777777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EEB4C2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49937E4" w14:textId="4EED77D2" w:rsidR="00494CC0" w:rsidRPr="00003CE1" w:rsidRDefault="00B92E16" w:rsidP="000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94CC0" w14:paraId="0A9D358A" w14:textId="77777777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44911D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7FF315" w14:textId="77777777" w:rsidR="00494CC0" w:rsidRPr="00003CE1" w:rsidRDefault="0049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E1">
              <w:rPr>
                <w:rFonts w:ascii="Times New Roman" w:hAnsi="Times New Roman"/>
                <w:sz w:val="24"/>
                <w:szCs w:val="24"/>
                <w:lang w:val="uk-UA"/>
              </w:rPr>
              <w:t> українська</w:t>
            </w:r>
          </w:p>
        </w:tc>
      </w:tr>
      <w:tr w:rsidR="00494CC0" w14:paraId="35D68E1F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C1B987E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9B5FDCD" w14:textId="77777777" w:rsidR="00494CC0" w:rsidRPr="002C0EC8" w:rsidRDefault="00156680" w:rsidP="002C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Базові знання з </w:t>
            </w:r>
            <w:r w:rsidR="002C0EC8" w:rsidRPr="002C0EC8">
              <w:rPr>
                <w:rFonts w:ascii="Times New Roman" w:hAnsi="Times New Roman"/>
                <w:sz w:val="24"/>
                <w:szCs w:val="24"/>
                <w:lang w:val="uk-UA"/>
              </w:rPr>
              <w:t>композиції, колористики, формоутворення.</w:t>
            </w:r>
          </w:p>
        </w:tc>
      </w:tr>
      <w:tr w:rsidR="00494CC0" w14:paraId="1276C710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16FD47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3FF413F" w14:textId="77777777" w:rsidR="00494CC0" w:rsidRPr="002C0EC8" w:rsidRDefault="002C0EC8" w:rsidP="007F55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C0E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Дисципліна вивчає об'єкти малих архітектурних форм та обладнання, які організовують міське середовище як на рівні фрагмента, так і в масштабі всього міста. Залежно від масштабності середовищного фрагмента змінюється і роль пластичного впливу малих форм.</w:t>
            </w:r>
          </w:p>
        </w:tc>
      </w:tr>
      <w:tr w:rsidR="00494CC0" w14:paraId="6E4F7642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BF6BA1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790EFE1" w14:textId="77777777" w:rsidR="00494CC0" w:rsidRPr="002C0EC8" w:rsidRDefault="002C0EC8" w:rsidP="007F55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C0EC8">
              <w:rPr>
                <w:rFonts w:ascii="Times New Roman" w:hAnsi="Times New Roman"/>
                <w:sz w:val="24"/>
                <w:szCs w:val="24"/>
                <w:lang w:val="uk-UA"/>
              </w:rPr>
              <w:t>Малі форми дозволяють привнести в місто людський масштаб, що контрастує з масштабом архітектури, найчастіше саме через них здійснюється контакт людини з оточенням. З цієї причини проектування малих форм необхідно приділяти значну увагу, сприймаючи такі об'єкти не як елементи предметного наповнення та благоустрою, а як інструмент пластичної організації архітектурного середовища.</w:t>
            </w:r>
          </w:p>
        </w:tc>
      </w:tr>
      <w:tr w:rsidR="00494CC0" w14:paraId="6E757A3C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978B4EA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C1676D" w14:textId="77777777" w:rsidR="00494CC0" w:rsidRPr="008D7BD3" w:rsidRDefault="00494CC0" w:rsidP="007F5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BD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D7BD3" w:rsidRPr="008D7BD3">
              <w:rPr>
                <w:rFonts w:ascii="Times New Roman CYR" w:hAnsi="Times New Roman CYR" w:cs="Times New Roman CYR"/>
                <w:lang w:val="uk-UA" w:eastAsia="ru-RU"/>
              </w:rPr>
              <w:t>Здійснювати концептуальне проектування об’єктів дизайну з урахуванням функціональних, технічних, технологічних, екологічних та естетичних вимог (за спеціалізацією)</w:t>
            </w:r>
          </w:p>
          <w:p w14:paraId="64A98228" w14:textId="77777777" w:rsidR="00494CC0" w:rsidRPr="008D7BD3" w:rsidRDefault="00494CC0" w:rsidP="007F5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BD3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14:paraId="55F33643" w14:textId="77777777" w:rsidR="00494CC0" w:rsidRPr="008D7BD3" w:rsidRDefault="00494CC0" w:rsidP="002C0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B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фундаментальні принципи </w:t>
            </w:r>
            <w:r w:rsidR="002C0EC8" w:rsidRPr="008D7BD3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</w:t>
            </w:r>
          </w:p>
        </w:tc>
      </w:tr>
      <w:tr w:rsidR="00494CC0" w14:paraId="03CAEB25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BDF3E18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E5DE095" w14:textId="77777777" w:rsidR="008D7BD3" w:rsidRDefault="002C0EC8" w:rsidP="007F554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lang w:val="uk-UA" w:eastAsia="ru-RU"/>
              </w:rPr>
              <w:t>З</w:t>
            </w:r>
            <w:r w:rsidRPr="002C0EC8">
              <w:rPr>
                <w:rFonts w:ascii="Times New Roman CYR" w:hAnsi="Times New Roman CYR" w:cs="Times New Roman CYR"/>
                <w:lang w:val="uk-UA" w:eastAsia="ru-RU"/>
              </w:rPr>
              <w:t>астосовувати у практиці дизайну виражальні художньо-пластичні можливості різних видів матеріалів, інноваційних методів і технологій.</w:t>
            </w:r>
          </w:p>
          <w:p w14:paraId="627D8101" w14:textId="77777777" w:rsidR="002C0EC8" w:rsidRPr="002C0EC8" w:rsidRDefault="002C0EC8" w:rsidP="007F554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uk-UA" w:eastAsia="ru-RU"/>
              </w:rPr>
            </w:pPr>
            <w:r w:rsidRPr="002C0EC8">
              <w:rPr>
                <w:rFonts w:ascii="Times New Roman CYR" w:hAnsi="Times New Roman CYR" w:cs="Times New Roman CYR"/>
                <w:lang w:val="uk-UA" w:eastAsia="ru-RU"/>
              </w:rPr>
              <w:t>Здатність проведення проектного аналізу усіх впливових чинників і складових проектування та формування авторської концепції проекту.</w:t>
            </w:r>
          </w:p>
        </w:tc>
      </w:tr>
      <w:tr w:rsidR="00494CC0" w14:paraId="0D427355" w14:textId="77777777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AAB8D83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2608E5E" w14:textId="77777777" w:rsidR="00494CC0" w:rsidRPr="002C0EC8" w:rsidRDefault="0049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0EC8">
              <w:rPr>
                <w:rFonts w:ascii="Times New Roman" w:hAnsi="Times New Roman"/>
                <w:sz w:val="24"/>
                <w:szCs w:val="24"/>
                <w:lang w:val="uk-UA"/>
              </w:rPr>
              <w:t> Конспект лекцій</w:t>
            </w:r>
          </w:p>
        </w:tc>
      </w:tr>
      <w:tr w:rsidR="00494CC0" w14:paraId="27747F0E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94F4CC9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418ABF" w14:textId="77777777" w:rsidR="00494CC0" w:rsidRDefault="00494CC0" w:rsidP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</w:t>
            </w:r>
          </w:p>
        </w:tc>
      </w:tr>
      <w:tr w:rsidR="00494CC0" w14:paraId="08E43FCB" w14:textId="77777777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3B025F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6CF86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Диф залік</w:t>
            </w:r>
          </w:p>
        </w:tc>
      </w:tr>
      <w:tr w:rsidR="00494CC0" w14:paraId="4DDF5D1D" w14:textId="77777777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7008BE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C2B20" w14:textId="77777777" w:rsidR="00494CC0" w:rsidRDefault="00697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494CC0" w14:paraId="082E9CA3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D04105C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43F55" w14:textId="77777777" w:rsidR="00494CC0" w:rsidRDefault="000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7F3BDD52" w14:textId="77777777" w:rsidR="00494CC0" w:rsidRDefault="00494CC0" w:rsidP="00003CE1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sectPr w:rsidR="00494CC0" w:rsidSect="00E96B02">
      <w:pgSz w:w="11906" w:h="16838"/>
      <w:pgMar w:top="850" w:right="850" w:bottom="568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135"/>
    <w:rsid w:val="00003CE1"/>
    <w:rsid w:val="000256BE"/>
    <w:rsid w:val="00032D91"/>
    <w:rsid w:val="0007048D"/>
    <w:rsid w:val="000765AE"/>
    <w:rsid w:val="000926A4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56680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90EDF"/>
    <w:rsid w:val="002A0EA0"/>
    <w:rsid w:val="002C0EC8"/>
    <w:rsid w:val="002C305E"/>
    <w:rsid w:val="002E0484"/>
    <w:rsid w:val="00323D88"/>
    <w:rsid w:val="00330939"/>
    <w:rsid w:val="00336CFC"/>
    <w:rsid w:val="00391FCE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667CC"/>
    <w:rsid w:val="0046781C"/>
    <w:rsid w:val="00470E29"/>
    <w:rsid w:val="00494CC0"/>
    <w:rsid w:val="004D4397"/>
    <w:rsid w:val="004E633A"/>
    <w:rsid w:val="004F2EAA"/>
    <w:rsid w:val="005078BE"/>
    <w:rsid w:val="00517491"/>
    <w:rsid w:val="0054744F"/>
    <w:rsid w:val="0055624B"/>
    <w:rsid w:val="00574F66"/>
    <w:rsid w:val="0057713D"/>
    <w:rsid w:val="005A08F9"/>
    <w:rsid w:val="005A14E6"/>
    <w:rsid w:val="005A1667"/>
    <w:rsid w:val="005A272C"/>
    <w:rsid w:val="005F34F8"/>
    <w:rsid w:val="00604506"/>
    <w:rsid w:val="00613F5C"/>
    <w:rsid w:val="00633BA3"/>
    <w:rsid w:val="00661709"/>
    <w:rsid w:val="00664C9E"/>
    <w:rsid w:val="006753C0"/>
    <w:rsid w:val="00685539"/>
    <w:rsid w:val="00696963"/>
    <w:rsid w:val="00697A09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C204B"/>
    <w:rsid w:val="007C3CB8"/>
    <w:rsid w:val="007C6998"/>
    <w:rsid w:val="007F171D"/>
    <w:rsid w:val="007F4134"/>
    <w:rsid w:val="007F5549"/>
    <w:rsid w:val="00811A37"/>
    <w:rsid w:val="0086595F"/>
    <w:rsid w:val="00892491"/>
    <w:rsid w:val="00897F3D"/>
    <w:rsid w:val="008B2C4F"/>
    <w:rsid w:val="008C21F0"/>
    <w:rsid w:val="008D7BD3"/>
    <w:rsid w:val="008F00F5"/>
    <w:rsid w:val="00902067"/>
    <w:rsid w:val="00905783"/>
    <w:rsid w:val="00920657"/>
    <w:rsid w:val="00990CB1"/>
    <w:rsid w:val="009967F0"/>
    <w:rsid w:val="009A0160"/>
    <w:rsid w:val="009B73F5"/>
    <w:rsid w:val="009C727C"/>
    <w:rsid w:val="009D3E35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C3118"/>
    <w:rsid w:val="00AC6E56"/>
    <w:rsid w:val="00AD6B1A"/>
    <w:rsid w:val="00AE0CAA"/>
    <w:rsid w:val="00B269E4"/>
    <w:rsid w:val="00B326DD"/>
    <w:rsid w:val="00B546CF"/>
    <w:rsid w:val="00B75E02"/>
    <w:rsid w:val="00B92E16"/>
    <w:rsid w:val="00BA2A1A"/>
    <w:rsid w:val="00BA75A2"/>
    <w:rsid w:val="00BB0406"/>
    <w:rsid w:val="00BC58ED"/>
    <w:rsid w:val="00BC626F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861EE"/>
    <w:rsid w:val="00CD0D49"/>
    <w:rsid w:val="00CE0A33"/>
    <w:rsid w:val="00CE3421"/>
    <w:rsid w:val="00CF00FE"/>
    <w:rsid w:val="00CF2569"/>
    <w:rsid w:val="00D010C9"/>
    <w:rsid w:val="00D424F6"/>
    <w:rsid w:val="00D66A02"/>
    <w:rsid w:val="00D74379"/>
    <w:rsid w:val="00D92C66"/>
    <w:rsid w:val="00DA277B"/>
    <w:rsid w:val="00DB122C"/>
    <w:rsid w:val="00DB6E1E"/>
    <w:rsid w:val="00DE6C1D"/>
    <w:rsid w:val="00E066D6"/>
    <w:rsid w:val="00E1512F"/>
    <w:rsid w:val="00E34AA9"/>
    <w:rsid w:val="00E74AC3"/>
    <w:rsid w:val="00E86BD4"/>
    <w:rsid w:val="00E96B02"/>
    <w:rsid w:val="00EA6594"/>
    <w:rsid w:val="00EB23C8"/>
    <w:rsid w:val="00EF5A5A"/>
    <w:rsid w:val="00F06A80"/>
    <w:rsid w:val="00F350DE"/>
    <w:rsid w:val="00F41D9D"/>
    <w:rsid w:val="00F56BEA"/>
    <w:rsid w:val="00F90DFE"/>
    <w:rsid w:val="00F90E26"/>
    <w:rsid w:val="1556513E"/>
    <w:rsid w:val="1E19247A"/>
    <w:rsid w:val="723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C493"/>
  <w15:docId w15:val="{EE496024-88AC-493D-8B68-C4CAA78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B02"/>
    <w:rPr>
      <w:color w:val="0000FF"/>
      <w:u w:val="single"/>
    </w:rPr>
  </w:style>
  <w:style w:type="character" w:styleId="a4">
    <w:name w:val="annotation reference"/>
    <w:rsid w:val="00E96B02"/>
    <w:rPr>
      <w:sz w:val="16"/>
      <w:szCs w:val="16"/>
    </w:rPr>
  </w:style>
  <w:style w:type="character" w:customStyle="1" w:styleId="a5">
    <w:name w:val="Нижний колонтитул Знак"/>
    <w:link w:val="a6"/>
    <w:rsid w:val="00E96B02"/>
    <w:rPr>
      <w:rFonts w:ascii="Calibri" w:eastAsia="Calibri" w:hAnsi="Calibri"/>
      <w:sz w:val="22"/>
      <w:szCs w:val="22"/>
      <w:lang w:val="ru-RU"/>
    </w:rPr>
  </w:style>
  <w:style w:type="character" w:customStyle="1" w:styleId="14">
    <w:name w:val="Знак Знак14"/>
    <w:rsid w:val="00E96B02"/>
    <w:rPr>
      <w:sz w:val="24"/>
      <w:lang w:val="en-US" w:eastAsia="en-US" w:bidi="ar-SA"/>
    </w:rPr>
  </w:style>
  <w:style w:type="character" w:customStyle="1" w:styleId="2">
    <w:name w:val="Основной текст с отступом 2 Знак"/>
    <w:link w:val="20"/>
    <w:rsid w:val="00E96B02"/>
    <w:rPr>
      <w:sz w:val="24"/>
      <w:szCs w:val="24"/>
      <w:lang w:val="ru-RU" w:eastAsia="ru-RU"/>
    </w:rPr>
  </w:style>
  <w:style w:type="character" w:customStyle="1" w:styleId="a7">
    <w:name w:val="Текст примечания Знак"/>
    <w:link w:val="a8"/>
    <w:rsid w:val="00E96B02"/>
    <w:rPr>
      <w:rFonts w:ascii="Calibri" w:eastAsia="Calibri" w:hAnsi="Calibri"/>
      <w:lang w:val="ru-RU"/>
    </w:rPr>
  </w:style>
  <w:style w:type="character" w:customStyle="1" w:styleId="1">
    <w:name w:val="Неразрешенное упоминание1"/>
    <w:uiPriority w:val="99"/>
    <w:unhideWhenUsed/>
    <w:rsid w:val="00E96B02"/>
    <w:rPr>
      <w:color w:val="605E5C"/>
      <w:shd w:val="clear" w:color="auto" w:fill="E1DFDD"/>
    </w:rPr>
  </w:style>
  <w:style w:type="character" w:customStyle="1" w:styleId="a9">
    <w:name w:val="Верхний колонтитул Знак"/>
    <w:link w:val="aa"/>
    <w:rsid w:val="00E96B02"/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Тема примечания Знак"/>
    <w:link w:val="ac"/>
    <w:rsid w:val="00E96B02"/>
    <w:rPr>
      <w:rFonts w:ascii="Calibri" w:eastAsia="Calibri" w:hAnsi="Calibri"/>
      <w:b/>
      <w:bCs/>
      <w:lang w:val="ru-RU"/>
    </w:rPr>
  </w:style>
  <w:style w:type="character" w:customStyle="1" w:styleId="FontStyle57">
    <w:name w:val="Font Style57"/>
    <w:rsid w:val="00E96B0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23">
    <w:name w:val="rvts23"/>
    <w:rsid w:val="00E96B02"/>
  </w:style>
  <w:style w:type="character" w:customStyle="1" w:styleId="WW8Num2z0">
    <w:name w:val="WW8Num2z0"/>
    <w:rsid w:val="00E96B02"/>
  </w:style>
  <w:style w:type="character" w:customStyle="1" w:styleId="tablesaw-cell-content">
    <w:name w:val="tablesaw-cell-content"/>
    <w:rsid w:val="00E96B02"/>
  </w:style>
  <w:style w:type="paragraph" w:styleId="ac">
    <w:name w:val="annotation subject"/>
    <w:basedOn w:val="a8"/>
    <w:next w:val="a8"/>
    <w:link w:val="ab"/>
    <w:rsid w:val="00E96B02"/>
    <w:rPr>
      <w:b/>
      <w:bCs/>
    </w:rPr>
  </w:style>
  <w:style w:type="paragraph" w:styleId="aa">
    <w:name w:val="header"/>
    <w:basedOn w:val="a"/>
    <w:link w:val="a9"/>
    <w:rsid w:val="00E96B02"/>
    <w:pPr>
      <w:tabs>
        <w:tab w:val="center" w:pos="4844"/>
        <w:tab w:val="right" w:pos="9689"/>
      </w:tabs>
    </w:pPr>
  </w:style>
  <w:style w:type="paragraph" w:styleId="a6">
    <w:name w:val="footer"/>
    <w:basedOn w:val="a"/>
    <w:link w:val="a5"/>
    <w:rsid w:val="00E96B02"/>
    <w:pPr>
      <w:tabs>
        <w:tab w:val="center" w:pos="4844"/>
        <w:tab w:val="right" w:pos="9689"/>
      </w:tabs>
    </w:pPr>
  </w:style>
  <w:style w:type="paragraph" w:styleId="a8">
    <w:name w:val="annotation text"/>
    <w:basedOn w:val="a"/>
    <w:link w:val="a7"/>
    <w:rsid w:val="00E96B02"/>
    <w:rPr>
      <w:sz w:val="20"/>
      <w:szCs w:val="20"/>
    </w:rPr>
  </w:style>
  <w:style w:type="paragraph" w:styleId="20">
    <w:name w:val="Body Text Indent 2"/>
    <w:basedOn w:val="a"/>
    <w:link w:val="2"/>
    <w:rsid w:val="00E96B02"/>
    <w:pPr>
      <w:spacing w:after="120" w:line="480" w:lineRule="auto"/>
      <w:ind w:left="283"/>
    </w:pPr>
    <w:rPr>
      <w:sz w:val="24"/>
      <w:szCs w:val="24"/>
      <w:lang w:eastAsia="ru-RU"/>
    </w:rPr>
  </w:style>
  <w:style w:type="paragraph" w:styleId="ad">
    <w:name w:val="Balloon Text"/>
    <w:basedOn w:val="a"/>
    <w:semiHidden/>
    <w:rsid w:val="00E96B0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9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E96B02"/>
    <w:pPr>
      <w:ind w:left="720"/>
      <w:contextualSpacing/>
    </w:pPr>
  </w:style>
  <w:style w:type="paragraph" w:customStyle="1" w:styleId="af">
    <w:name w:val="Назва документа"/>
    <w:basedOn w:val="a"/>
    <w:next w:val="a"/>
    <w:rsid w:val="00E96B0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0">
    <w:name w:val="По центру"/>
    <w:basedOn w:val="a"/>
    <w:qFormat/>
    <w:rsid w:val="00E96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96B02"/>
    <w:rPr>
      <w:sz w:val="22"/>
      <w:szCs w:val="22"/>
      <w:lang w:val="uk-UA" w:eastAsia="en-US"/>
    </w:rPr>
  </w:style>
  <w:style w:type="paragraph" w:styleId="af1">
    <w:name w:val="No Spacing"/>
    <w:uiPriority w:val="99"/>
    <w:qFormat/>
    <w:rsid w:val="00E96B02"/>
    <w:rPr>
      <w:rFonts w:cs="Calibri"/>
      <w:sz w:val="22"/>
      <w:szCs w:val="22"/>
      <w:lang w:val="ru-RU" w:eastAsia="en-US"/>
    </w:rPr>
  </w:style>
  <w:style w:type="paragraph" w:customStyle="1" w:styleId="--">
    <w:name w:val="ПЗ-Таблиця-вміст"/>
    <w:basedOn w:val="a"/>
    <w:rsid w:val="00E9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Style31">
    <w:name w:val="Style31"/>
    <w:basedOn w:val="a"/>
    <w:rsid w:val="00E96B02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9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E9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00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KK RAK</cp:lastModifiedBy>
  <cp:revision>7</cp:revision>
  <cp:lastPrinted>2020-05-26T13:00:00Z</cp:lastPrinted>
  <dcterms:created xsi:type="dcterms:W3CDTF">2020-09-04T06:10:00Z</dcterms:created>
  <dcterms:modified xsi:type="dcterms:W3CDTF">2020-10-08T21:28:00Z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