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0FB8B" w14:textId="77777777" w:rsidR="000B52ED" w:rsidRDefault="000B52ED" w:rsidP="000B52ED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Опис вибіркової навчальної дисципліни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77"/>
        <w:gridCol w:w="5794"/>
      </w:tblGrid>
      <w:tr w:rsidR="000B52ED" w14:paraId="2502F64E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EDE16" w14:textId="77777777" w:rsidR="000B52ED" w:rsidRDefault="000B52ED" w:rsidP="007E2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5ABC9F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Прагматичний аспект сучасних варіантів французької мови</w:t>
            </w:r>
          </w:p>
        </w:tc>
      </w:tr>
      <w:tr w:rsidR="000B52ED" w14:paraId="430CA2C3" w14:textId="77777777" w:rsidTr="00E25330">
        <w:trPr>
          <w:trHeight w:val="418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AFE04E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3D0599" w14:textId="2E0CF56E" w:rsidR="000B52ED" w:rsidRDefault="00E25330" w:rsidP="00E2533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035 Філологія</w:t>
            </w:r>
          </w:p>
        </w:tc>
      </w:tr>
      <w:tr w:rsidR="000B52ED" w14:paraId="74A7D1B0" w14:textId="77777777" w:rsidTr="00E25330">
        <w:trPr>
          <w:trHeight w:val="3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CCE70F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C90A96" w14:textId="77777777" w:rsidR="000B52ED" w:rsidRDefault="000B52ED" w:rsidP="00E2533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 Романської філології </w:t>
            </w:r>
          </w:p>
        </w:tc>
      </w:tr>
      <w:tr w:rsidR="000B52ED" w14:paraId="0D341FFB" w14:textId="77777777" w:rsidTr="00E25330">
        <w:trPr>
          <w:trHeight w:val="240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244BCA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7C7227" w14:textId="77777777" w:rsidR="000B52ED" w:rsidRDefault="000B52ED" w:rsidP="00E2533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Кірковська Інга Станіславівна</w:t>
            </w:r>
          </w:p>
        </w:tc>
      </w:tr>
      <w:tr w:rsidR="000B52ED" w14:paraId="2A85F263" w14:textId="77777777" w:rsidTr="00E25330">
        <w:trPr>
          <w:trHeight w:val="150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BBA38C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7DF0A6" w14:textId="77777777" w:rsidR="000B52ED" w:rsidRDefault="000B52ED" w:rsidP="00E2533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 другий (магістерський)</w:t>
            </w:r>
          </w:p>
        </w:tc>
      </w:tr>
      <w:tr w:rsidR="000B52ED" w14:paraId="5B479684" w14:textId="77777777" w:rsidTr="00E25330">
        <w:trPr>
          <w:trHeight w:val="187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B090F6" w14:textId="12C520B1" w:rsidR="000B52ED" w:rsidRDefault="00E25330" w:rsidP="00E2533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0B52ED">
              <w:rPr>
                <w:rFonts w:ascii="Times New Roman" w:hAnsi="Times New Roman"/>
                <w:lang w:val="uk-UA"/>
              </w:rPr>
              <w:t xml:space="preserve">урс </w:t>
            </w:r>
            <w:r w:rsidR="000B52ED">
              <w:rPr>
                <w:rFonts w:ascii="Times New Roman" w:hAnsi="Times New Roman"/>
                <w:i/>
                <w:lang w:val="uk-UA"/>
              </w:rPr>
              <w:t>(на якому буде викладатись)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B614C4" w14:textId="4230486A" w:rsidR="000B52ED" w:rsidRDefault="000B52ED" w:rsidP="00E2533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 1</w:t>
            </w:r>
          </w:p>
        </w:tc>
      </w:tr>
      <w:tr w:rsidR="000B52ED" w14:paraId="6DAEC9C1" w14:textId="77777777" w:rsidTr="00E25330">
        <w:trPr>
          <w:trHeight w:val="225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6634B2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007C56" w14:textId="77777777" w:rsidR="000B52ED" w:rsidRDefault="000B52ED" w:rsidP="00E2533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французька</w:t>
            </w:r>
          </w:p>
        </w:tc>
      </w:tr>
      <w:tr w:rsidR="000B52ED" w14:paraId="5DB042B4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7EDB23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A9A874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Вивчення курсу дисциплін за 1 бакалаврським рівнем</w:t>
            </w:r>
          </w:p>
        </w:tc>
      </w:tr>
      <w:tr w:rsidR="000B52ED" w14:paraId="738A540D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FBE80E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0233CE" w14:textId="77777777" w:rsidR="000B52ED" w:rsidRPr="005A798B" w:rsidRDefault="000B52ED" w:rsidP="007E2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B050"/>
                <w:lang w:val="uk-UA"/>
              </w:rPr>
            </w:pPr>
            <w:r w:rsidRPr="00F61358">
              <w:rPr>
                <w:rFonts w:ascii="Times New Roman" w:hAnsi="Times New Roman"/>
                <w:lang w:val="uk-UA"/>
              </w:rPr>
              <w:t>Відношення між одиницями французької мови та умовами їх використання в певному комунікативно-прагматичному просторі, в якому взаємодіють мовець\слухач.</w:t>
            </w:r>
          </w:p>
        </w:tc>
      </w:tr>
      <w:tr w:rsidR="000B52ED" w:rsidRPr="00E25330" w14:paraId="325198E0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C77E58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46C71E" w14:textId="77777777" w:rsidR="000B52ED" w:rsidRPr="005A798B" w:rsidRDefault="000B52ED" w:rsidP="007E2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B050"/>
                <w:lang w:val="uk-UA"/>
              </w:rPr>
            </w:pPr>
            <w:r w:rsidRPr="00666C15">
              <w:rPr>
                <w:rFonts w:ascii="Times New Roman" w:hAnsi="Times New Roman"/>
                <w:lang w:val="uk-UA"/>
              </w:rPr>
              <w:t>Спрямованість сучасних досліджень будь-якої мови вже не задовольняється вивченням мови як формальної системи або мови як засобу комунікативної взаємодії в певному контексті, вони орієнтовані на дослідження визначення ролі конкретної ситуації спілкування, її значення в низці суміжних висловлювань.</w:t>
            </w:r>
          </w:p>
        </w:tc>
      </w:tr>
      <w:tr w:rsidR="000B52ED" w14:paraId="0C3EA8E5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628E15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F1AB20" w14:textId="77777777" w:rsidR="000B52ED" w:rsidRPr="00666C15" w:rsidRDefault="000B52ED" w:rsidP="007E2BE8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</w:t>
            </w:r>
            <w:r w:rsidRPr="00666C15">
              <w:rPr>
                <w:rFonts w:ascii="Times New Roman" w:hAnsi="Times New Roman"/>
                <w:lang w:val="uk-UA"/>
              </w:rPr>
              <w:t xml:space="preserve">Коректно інтерпретувати висловлювання, виходячи із ролі різних факторів (статусу </w:t>
            </w:r>
            <w:proofErr w:type="spellStart"/>
            <w:r w:rsidRPr="00666C15">
              <w:rPr>
                <w:rFonts w:ascii="Times New Roman" w:hAnsi="Times New Roman"/>
                <w:lang w:val="uk-UA"/>
              </w:rPr>
              <w:t>комунікантів</w:t>
            </w:r>
            <w:proofErr w:type="spellEnd"/>
            <w:r w:rsidRPr="00666C15">
              <w:rPr>
                <w:rFonts w:ascii="Times New Roman" w:hAnsi="Times New Roman"/>
                <w:lang w:val="uk-UA"/>
              </w:rPr>
              <w:t>, мети висловлювання, контексту висловлювання тощо).Дослідити різноманітні техніки мовленнєвої маніпуляції свідомістю, що застосовуються в сучасному медійному просторі.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66C15">
              <w:rPr>
                <w:rFonts w:ascii="Times New Roman" w:hAnsi="Times New Roman"/>
                <w:lang w:val="uk-UA"/>
              </w:rPr>
              <w:t>Застосовувати техніку риторичного мистецтва на матеріалі французької мови.</w:t>
            </w:r>
          </w:p>
        </w:tc>
      </w:tr>
      <w:tr w:rsidR="000B52ED" w:rsidRPr="00E25330" w14:paraId="64B7DB97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E20A7F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B9888A" w14:textId="77777777" w:rsidR="000B52ED" w:rsidRPr="005A798B" w:rsidRDefault="000B52ED" w:rsidP="007E2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B050"/>
                <w:lang w:val="uk-UA"/>
              </w:rPr>
            </w:pPr>
            <w:r w:rsidRPr="00666C15">
              <w:rPr>
                <w:rFonts w:ascii="Times New Roman" w:hAnsi="Times New Roman"/>
                <w:lang w:val="uk-UA"/>
              </w:rPr>
              <w:t>Набуті знання й уміння дозволять</w:t>
            </w:r>
            <w:r>
              <w:rPr>
                <w:rFonts w:ascii="Times New Roman" w:hAnsi="Times New Roman"/>
                <w:lang w:val="uk-UA"/>
              </w:rPr>
              <w:t>: правильно користуватись мистецтвом володіння словом у подальшій професійній діяльності,</w:t>
            </w:r>
            <w:r w:rsidRPr="00666C15">
              <w:rPr>
                <w:rFonts w:ascii="Times New Roman" w:hAnsi="Times New Roman"/>
                <w:lang w:val="uk-UA"/>
              </w:rPr>
              <w:t xml:space="preserve"> набути </w:t>
            </w:r>
            <w:proofErr w:type="spellStart"/>
            <w:r w:rsidRPr="00666C15">
              <w:rPr>
                <w:rFonts w:ascii="Times New Roman" w:hAnsi="Times New Roman"/>
                <w:lang w:val="uk-UA"/>
              </w:rPr>
              <w:t>достатний</w:t>
            </w:r>
            <w:proofErr w:type="spellEnd"/>
            <w:r w:rsidRPr="00666C15">
              <w:rPr>
                <w:rFonts w:ascii="Times New Roman" w:hAnsi="Times New Roman"/>
                <w:lang w:val="uk-UA"/>
              </w:rPr>
              <w:t xml:space="preserve"> рівень </w:t>
            </w:r>
            <w:proofErr w:type="spellStart"/>
            <w:r w:rsidRPr="00666C15">
              <w:rPr>
                <w:rFonts w:ascii="Times New Roman" w:hAnsi="Times New Roman"/>
                <w:lang w:val="uk-UA"/>
              </w:rPr>
              <w:t>загальномовознавчих</w:t>
            </w:r>
            <w:proofErr w:type="spellEnd"/>
            <w:r w:rsidRPr="00666C15">
              <w:rPr>
                <w:rFonts w:ascii="Times New Roman" w:hAnsi="Times New Roman"/>
                <w:lang w:val="uk-UA"/>
              </w:rPr>
              <w:t xml:space="preserve"> та теоретико-</w:t>
            </w:r>
            <w:proofErr w:type="spellStart"/>
            <w:r w:rsidRPr="00666C15">
              <w:rPr>
                <w:rFonts w:ascii="Times New Roman" w:hAnsi="Times New Roman"/>
                <w:lang w:val="uk-UA"/>
              </w:rPr>
              <w:t>методологійних</w:t>
            </w:r>
            <w:proofErr w:type="spellEnd"/>
            <w:r w:rsidRPr="00666C15">
              <w:rPr>
                <w:rFonts w:ascii="Times New Roman" w:hAnsi="Times New Roman"/>
                <w:lang w:val="uk-UA"/>
              </w:rPr>
              <w:t xml:space="preserve"> знань задля поглиблення наукових розвідок в власних наукових дослідженнях в </w:t>
            </w:r>
            <w:r>
              <w:rPr>
                <w:rFonts w:ascii="Times New Roman" w:hAnsi="Times New Roman"/>
                <w:lang w:val="uk-UA"/>
              </w:rPr>
              <w:t>галузі дискурс-аналізу</w:t>
            </w:r>
          </w:p>
        </w:tc>
      </w:tr>
      <w:tr w:rsidR="000B52ED" w14:paraId="24CA7390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70184D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614A1D" w14:textId="77777777" w:rsidR="000B52ED" w:rsidRDefault="000B52ED" w:rsidP="00E25330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Інформаційне забезпечення ґрунтується на використанні ресурсів: </w:t>
            </w:r>
            <w:proofErr w:type="spellStart"/>
            <w:r>
              <w:rPr>
                <w:rFonts w:ascii="Times New Roman" w:hAnsi="Times New Roman"/>
                <w:lang w:val="uk-UA"/>
              </w:rPr>
              <w:t>загальноуніверситетських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кафедральних бібліотек,  мережі Internet з вільним доступом, колекцій цифрового репозиторію.</w:t>
            </w:r>
            <w:r>
              <w:rPr>
                <w:lang w:val="uk-UA"/>
              </w:rPr>
              <w:t xml:space="preserve"> </w:t>
            </w:r>
          </w:p>
          <w:p w14:paraId="76653C62" w14:textId="743D2B4F" w:rsidR="000B52ED" w:rsidRDefault="00E25330" w:rsidP="00E2533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0B52ED">
              <w:rPr>
                <w:rFonts w:ascii="Times New Roman" w:hAnsi="Times New Roman"/>
                <w:lang w:val="uk-UA"/>
              </w:rPr>
              <w:t>икористовується для проведення практичних занять мультимедійне обладнання, обладнання лабораторій і спеціалізованих кабінетів (лабораторія «Країнознавство»), а також  комп’ютерних лабораторій.</w:t>
            </w:r>
          </w:p>
        </w:tc>
      </w:tr>
      <w:tr w:rsidR="000B52ED" w14:paraId="75208A35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C02DD0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A3784" w14:textId="77777777" w:rsidR="000B52ED" w:rsidRDefault="000B52ED" w:rsidP="007E2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 Лекції</w:t>
            </w:r>
          </w:p>
        </w:tc>
      </w:tr>
      <w:tr w:rsidR="000B52ED" w14:paraId="27B7F119" w14:textId="77777777" w:rsidTr="00E25330">
        <w:trPr>
          <w:trHeight w:val="381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C63097D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6FF286" w14:textId="77777777" w:rsidR="000B52ED" w:rsidRDefault="000B52ED" w:rsidP="007E2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 Диференційований залік</w:t>
            </w:r>
          </w:p>
        </w:tc>
      </w:tr>
      <w:tr w:rsidR="000B52ED" w14:paraId="17988A99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6A90DA5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7D4A4F" w14:textId="77777777" w:rsidR="000B52ED" w:rsidRDefault="000B52ED" w:rsidP="007E2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0B52ED" w14:paraId="60C8B2CD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209D783" w14:textId="77777777" w:rsidR="000B52ED" w:rsidRDefault="000B52ED" w:rsidP="00E25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9DA4D0" w14:textId="77777777" w:rsidR="000B52ED" w:rsidRDefault="000B52ED" w:rsidP="007E2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</w:tbl>
    <w:p w14:paraId="0E804A40" w14:textId="77777777" w:rsidR="000B5191" w:rsidRDefault="000B5191"/>
    <w:sectPr w:rsidR="000B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15D"/>
    <w:rsid w:val="000B5191"/>
    <w:rsid w:val="000B52ED"/>
    <w:rsid w:val="0038615D"/>
    <w:rsid w:val="00E2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E75A"/>
  <w15:docId w15:val="{B0660EAD-9E3C-4D38-AA45-F177F722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2034</Characters>
  <Application>Microsoft Office Word</Application>
  <DocSecurity>0</DocSecurity>
  <Lines>16</Lines>
  <Paragraphs>4</Paragraphs>
  <ScaleCrop>false</ScaleCrop>
  <Company>diakov.net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KK RAK</cp:lastModifiedBy>
  <cp:revision>3</cp:revision>
  <dcterms:created xsi:type="dcterms:W3CDTF">2020-09-03T09:21:00Z</dcterms:created>
  <dcterms:modified xsi:type="dcterms:W3CDTF">2020-10-09T09:35:00Z</dcterms:modified>
</cp:coreProperties>
</file>