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157" w:rsidRDefault="005E4157" w:rsidP="005E4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Додаток 9</w:t>
      </w:r>
      <w:r>
        <w:rPr>
          <w:rFonts w:ascii="Times New Roman" w:eastAsia="Times New Roman" w:hAnsi="Times New Roman" w:cs="Times New Roman"/>
          <w:sz w:val="24"/>
          <w:szCs w:val="28"/>
        </w:rPr>
        <w:br/>
      </w:r>
      <w:r>
        <w:rPr>
          <w:rFonts w:ascii="Times New Roman" w:hAnsi="Times New Roman"/>
          <w:sz w:val="24"/>
          <w:szCs w:val="24"/>
        </w:rPr>
        <w:t>до Правил прийому на навчання до</w:t>
      </w:r>
    </w:p>
    <w:p w:rsidR="005E4157" w:rsidRDefault="005E4157" w:rsidP="005E415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Дніпровського національного університету</w:t>
      </w:r>
    </w:p>
    <w:p w:rsidR="005E4157" w:rsidRDefault="005E4157" w:rsidP="005E4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імені Олеся Гончара у 2025 році</w:t>
      </w:r>
    </w:p>
    <w:p w:rsidR="005E4157" w:rsidRDefault="005E4157" w:rsidP="005E415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5E4157" w:rsidRDefault="005E4157" w:rsidP="005E415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Перелік спеціальностей, за якими оголошується прийом на навчання для здобуття наукового ступеня доктора філософії</w:t>
      </w:r>
    </w:p>
    <w:p w:rsidR="005E4157" w:rsidRDefault="005E4157" w:rsidP="005E4157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1026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4253"/>
        <w:gridCol w:w="1728"/>
      </w:tblGrid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Шифр спец. (2024 рік)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Освітньо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-наукова програма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Наявність акредитації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Спеціальна освіта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Спеціальна освіта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Історія та археологія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Історія та археологія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B10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Філософія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Філософія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B11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Філологія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Філологія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Політологія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Політологія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Міжнародні відносини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Міжнародні відносини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Психологія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Психологія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C5 </w:t>
            </w:r>
            <w:r>
              <w:rPr>
                <w:rFonts w:ascii="Times New Roman" w:hAnsi="Times New Roman"/>
                <w:sz w:val="24"/>
                <w:szCs w:val="24"/>
              </w:rPr>
              <w:t>Соціологія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Соціологія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Журналістика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Журналістика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Облік і оподаткування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Економіка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Фінанси, банківська справа, страхування та фондовий ринок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Фінанси, банківська справа, страхування та фондовий ринок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D3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D3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Менеджмент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Менеджмент та підприємництво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D8 </w:t>
            </w: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Біологія та біохімія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Біологія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E2 </w:t>
            </w:r>
            <w:r>
              <w:rPr>
                <w:rFonts w:ascii="Times New Roman" w:hAnsi="Times New Roman"/>
                <w:sz w:val="24"/>
                <w:szCs w:val="24"/>
              </w:rPr>
              <w:t>Екологія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Екологія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5E4157" w:rsidTr="005E4157">
        <w:trPr>
          <w:trHeight w:val="345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Хімія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Хімія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E5 </w:t>
            </w:r>
            <w:r>
              <w:rPr>
                <w:rFonts w:ascii="Times New Roman" w:hAnsi="Times New Roman"/>
                <w:sz w:val="24"/>
                <w:szCs w:val="24"/>
              </w:rPr>
              <w:t>Фізика та астрономія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Фізика та астрономія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E6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Прикладна фізика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наноматеріали</w:t>
            </w:r>
            <w:proofErr w:type="spell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Прикладна фізика та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наноматеріали</w:t>
            </w:r>
            <w:proofErr w:type="spellEnd"/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E7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Прикладна математика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Прикладна математика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F2 </w:t>
            </w:r>
            <w:r>
              <w:rPr>
                <w:rFonts w:ascii="Times New Roman" w:hAnsi="Times New Roman"/>
                <w:sz w:val="24"/>
                <w:szCs w:val="24"/>
              </w:rPr>
              <w:t>Інженерія програмного забезпечення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Інженерія програмного забезпечення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F3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Комп’ютерні науки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Комп'ютерні науки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F7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Комп’ютерна інженерія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Комп’ютена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інженерія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 w:line="240" w:lineRule="auto"/>
              <w:ind w:right="-252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G5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лектроніка, електронні комунікації, приладобудування та радіотехніка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лектроніка, електронні комунікації, приладобудування та радіотехніка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G7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Автоматизація, комп’ютерно-інтегровані технології та робототехніка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Автоматизація та комп`ютерно-інтегровані технології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Матеріалознавство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Матеріалознавство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Прикладна механіка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Прикладна механіка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G12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Авіаційна та ракетно-космічна техніка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Авіаційна та ракетно-космічна т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ехніка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5E4157" w:rsidTr="005E4157"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I6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Технології медичної діагностики та лікування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157" w:rsidRDefault="005E41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Технології медичної діагностики та лікування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157" w:rsidRDefault="005E415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CE0B72" w:rsidRDefault="00CE0B72"/>
    <w:sectPr w:rsidR="00CE0B72" w:rsidSect="005E4157">
      <w:pgSz w:w="12240" w:h="15840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157"/>
    <w:rsid w:val="00323E8C"/>
    <w:rsid w:val="0059424E"/>
    <w:rsid w:val="005E4157"/>
    <w:rsid w:val="00CE0B72"/>
    <w:rsid w:val="00FC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3EF2A-C706-4600-87AB-9AF15D0E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157"/>
    <w:pPr>
      <w:spacing w:line="256" w:lineRule="auto"/>
    </w:pPr>
    <w:rPr>
      <w:rFonts w:ascii="Calibri" w:eastAsia="Calibri" w:hAnsi="Calibri" w:cs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2025-04-04T14:02:00Z</dcterms:created>
  <dcterms:modified xsi:type="dcterms:W3CDTF">2025-04-04T14:02:00Z</dcterms:modified>
</cp:coreProperties>
</file>