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BDC9" w14:textId="77777777" w:rsidR="00C2432E" w:rsidRPr="00755F2F" w:rsidRDefault="00C2432E" w:rsidP="00A74AB4">
      <w:pPr>
        <w:spacing w:after="0" w:line="240" w:lineRule="auto"/>
        <w:jc w:val="center"/>
        <w:rPr>
          <w:b/>
          <w:bCs/>
          <w:lang w:val="uk-UA"/>
        </w:rPr>
      </w:pPr>
      <w:r w:rsidRPr="00755F2F">
        <w:rPr>
          <w:b/>
          <w:bCs/>
          <w:lang w:val="uk-UA"/>
        </w:rPr>
        <w:t>Вищий навчальний приватний заклад</w:t>
      </w:r>
    </w:p>
    <w:p w14:paraId="2C5E75A7" w14:textId="77777777" w:rsidR="00C2432E" w:rsidRPr="00755F2F" w:rsidRDefault="00C2432E" w:rsidP="00A74AB4">
      <w:pPr>
        <w:spacing w:after="0" w:line="240" w:lineRule="auto"/>
        <w:jc w:val="center"/>
        <w:rPr>
          <w:b/>
          <w:bCs/>
          <w:lang w:val="uk-UA"/>
        </w:rPr>
      </w:pPr>
      <w:r w:rsidRPr="00755F2F">
        <w:rPr>
          <w:b/>
          <w:bCs/>
          <w:lang w:val="uk-UA"/>
        </w:rPr>
        <w:t>«Дніпровський гуманітарний університет»</w:t>
      </w:r>
    </w:p>
    <w:p w14:paraId="3ED452E5" w14:textId="77777777" w:rsidR="00C2432E" w:rsidRPr="00755F2F" w:rsidRDefault="00C2432E" w:rsidP="00A74AB4">
      <w:pPr>
        <w:spacing w:after="0" w:line="240" w:lineRule="auto"/>
        <w:jc w:val="center"/>
        <w:rPr>
          <w:sz w:val="6"/>
          <w:szCs w:val="6"/>
          <w:lang w:val="uk-UA"/>
        </w:rPr>
      </w:pPr>
    </w:p>
    <w:p w14:paraId="727D031D" w14:textId="77777777" w:rsidR="00C2432E" w:rsidRPr="00755F2F" w:rsidRDefault="00C2432E" w:rsidP="00A74AB4">
      <w:pPr>
        <w:spacing w:after="0" w:line="240" w:lineRule="auto"/>
        <w:jc w:val="center"/>
        <w:rPr>
          <w:b/>
          <w:bCs/>
          <w:color w:val="000000"/>
          <w:lang w:val="uk-UA" w:eastAsia="uk-UA"/>
        </w:rPr>
      </w:pPr>
      <w:r w:rsidRPr="00755F2F">
        <w:rPr>
          <w:b/>
          <w:bCs/>
          <w:color w:val="000000"/>
          <w:lang w:val="uk-UA" w:eastAsia="uk-UA"/>
        </w:rPr>
        <w:t>Комунальний заклад культури «Дніпропетровський національний історичний музей і</w:t>
      </w:r>
      <w:bookmarkStart w:id="0" w:name="_GoBack"/>
      <w:bookmarkEnd w:id="0"/>
      <w:r w:rsidRPr="00755F2F">
        <w:rPr>
          <w:b/>
          <w:bCs/>
          <w:color w:val="000000"/>
          <w:lang w:val="uk-UA" w:eastAsia="uk-UA"/>
        </w:rPr>
        <w:t xml:space="preserve">мені Д. І. Яворницького» </w:t>
      </w:r>
    </w:p>
    <w:p w14:paraId="40ED6D44" w14:textId="77777777" w:rsidR="00C2432E" w:rsidRPr="00755F2F" w:rsidRDefault="00C2432E" w:rsidP="00A74AB4">
      <w:pPr>
        <w:spacing w:after="0" w:line="240" w:lineRule="auto"/>
        <w:jc w:val="center"/>
        <w:rPr>
          <w:b/>
          <w:bCs/>
          <w:color w:val="000000"/>
          <w:lang w:val="uk-UA" w:eastAsia="uk-UA"/>
        </w:rPr>
      </w:pPr>
      <w:r w:rsidRPr="00755F2F">
        <w:rPr>
          <w:b/>
          <w:bCs/>
          <w:color w:val="000000"/>
          <w:lang w:val="uk-UA" w:eastAsia="uk-UA"/>
        </w:rPr>
        <w:t>Дніпропетровської обласної ради</w:t>
      </w:r>
    </w:p>
    <w:p w14:paraId="6F859BBF" w14:textId="77777777" w:rsidR="00C2432E" w:rsidRPr="00755F2F" w:rsidRDefault="00C2432E" w:rsidP="00A74AB4">
      <w:pPr>
        <w:spacing w:after="0" w:line="240" w:lineRule="auto"/>
        <w:jc w:val="center"/>
        <w:rPr>
          <w:sz w:val="6"/>
          <w:szCs w:val="6"/>
          <w:lang w:val="uk-UA" w:eastAsia="uk-UA"/>
        </w:rPr>
      </w:pPr>
    </w:p>
    <w:p w14:paraId="73B4EA9D" w14:textId="77777777" w:rsidR="00C2432E" w:rsidRPr="00755F2F" w:rsidRDefault="00C2432E" w:rsidP="00A74AB4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C5330F">
        <w:rPr>
          <w:b/>
          <w:bCs/>
          <w:lang w:val="uk-UA"/>
        </w:rPr>
        <w:t>Комунальний заклад вищої освіти «Хортицька національна навчально-реабілітаційна академія» Запорізької обласної ради</w:t>
      </w:r>
    </w:p>
    <w:p w14:paraId="7E998F87" w14:textId="77777777" w:rsidR="00C2432E" w:rsidRPr="00755F2F" w:rsidRDefault="00C2432E" w:rsidP="00A74AB4">
      <w:pPr>
        <w:spacing w:after="0" w:line="240" w:lineRule="auto"/>
        <w:jc w:val="center"/>
        <w:rPr>
          <w:sz w:val="24"/>
          <w:szCs w:val="24"/>
          <w:lang w:val="uk-UA"/>
        </w:rPr>
      </w:pPr>
    </w:p>
    <w:p w14:paraId="6424300B" w14:textId="77777777" w:rsidR="00C2432E" w:rsidRPr="00755F2F" w:rsidRDefault="00C2432E" w:rsidP="00A74AB4">
      <w:pPr>
        <w:spacing w:after="0" w:line="240" w:lineRule="auto"/>
        <w:jc w:val="center"/>
        <w:rPr>
          <w:sz w:val="24"/>
          <w:szCs w:val="24"/>
          <w:lang w:val="uk-UA"/>
        </w:rPr>
      </w:pPr>
    </w:p>
    <w:p w14:paraId="5B53F587" w14:textId="376AFC2A" w:rsidR="00C2432E" w:rsidRPr="00755F2F" w:rsidRDefault="001E40E9" w:rsidP="00A74AB4">
      <w:pPr>
        <w:spacing w:after="0" w:line="240" w:lineRule="auto"/>
        <w:jc w:val="center"/>
        <w:rPr>
          <w:b/>
          <w:bCs/>
          <w:sz w:val="32"/>
          <w:szCs w:val="32"/>
          <w:lang w:val="uk-UA"/>
        </w:rPr>
      </w:pPr>
      <w:bookmarkStart w:id="1" w:name="_top"/>
      <w:bookmarkEnd w:id="1"/>
      <w:r>
        <w:rPr>
          <w:b/>
          <w:bCs/>
          <w:sz w:val="32"/>
          <w:szCs w:val="32"/>
          <w:lang w:val="uk-UA"/>
        </w:rPr>
        <w:t xml:space="preserve">ІІ </w:t>
      </w:r>
      <w:r w:rsidR="00C2432E" w:rsidRPr="00755F2F">
        <w:rPr>
          <w:b/>
          <w:bCs/>
          <w:sz w:val="32"/>
          <w:szCs w:val="32"/>
          <w:lang w:val="uk-UA"/>
        </w:rPr>
        <w:t>МІЖНАРОДНА НАУКОВО-ПРАКТИЧНА КОНФЕРЕНЦІЯ «СУЧАСНІ ПОГЛЯДИ НА ПРИКЛАДНУ ЛІНГВІСТИКУ»</w:t>
      </w:r>
    </w:p>
    <w:p w14:paraId="64DC155C" w14:textId="77777777" w:rsidR="004676AF" w:rsidRDefault="004676AF" w:rsidP="00A74AB4">
      <w:pPr>
        <w:spacing w:after="0" w:line="240" w:lineRule="auto"/>
        <w:jc w:val="center"/>
        <w:rPr>
          <w:b/>
          <w:bCs/>
          <w:i/>
          <w:iCs/>
          <w:lang w:val="uk-UA"/>
        </w:rPr>
      </w:pPr>
    </w:p>
    <w:p w14:paraId="3EFF2C96" w14:textId="4C654A31" w:rsidR="00C2432E" w:rsidRPr="00755F2F" w:rsidRDefault="00C2432E" w:rsidP="00A74AB4">
      <w:pPr>
        <w:spacing w:after="0" w:line="240" w:lineRule="auto"/>
        <w:jc w:val="center"/>
        <w:rPr>
          <w:b/>
          <w:bCs/>
          <w:i/>
          <w:iCs/>
          <w:lang w:val="uk-UA"/>
        </w:rPr>
      </w:pPr>
      <w:r w:rsidRPr="00755F2F">
        <w:rPr>
          <w:b/>
          <w:bCs/>
          <w:i/>
          <w:iCs/>
          <w:lang w:val="uk-UA"/>
        </w:rPr>
        <w:t xml:space="preserve">(Дніпро, </w:t>
      </w:r>
      <w:r w:rsidR="001E40E9">
        <w:rPr>
          <w:b/>
          <w:bCs/>
          <w:i/>
          <w:iCs/>
          <w:lang w:val="uk-UA"/>
        </w:rPr>
        <w:t>14</w:t>
      </w:r>
      <w:r w:rsidRPr="00755F2F">
        <w:rPr>
          <w:b/>
          <w:bCs/>
          <w:i/>
          <w:iCs/>
          <w:lang w:val="uk-UA"/>
        </w:rPr>
        <w:t xml:space="preserve"> листопада 202</w:t>
      </w:r>
      <w:r w:rsidR="001E40E9">
        <w:rPr>
          <w:b/>
          <w:bCs/>
          <w:i/>
          <w:iCs/>
          <w:lang w:val="uk-UA"/>
        </w:rPr>
        <w:t>4</w:t>
      </w:r>
      <w:r w:rsidRPr="00755F2F">
        <w:rPr>
          <w:b/>
          <w:bCs/>
          <w:i/>
          <w:iCs/>
          <w:lang w:val="uk-UA"/>
        </w:rPr>
        <w:t xml:space="preserve"> року)</w:t>
      </w:r>
    </w:p>
    <w:p w14:paraId="5E5E4996" w14:textId="77777777" w:rsidR="00C2432E" w:rsidRPr="00755F2F" w:rsidRDefault="00C2432E" w:rsidP="00A74AB4">
      <w:pPr>
        <w:spacing w:after="0" w:line="240" w:lineRule="auto"/>
        <w:jc w:val="center"/>
        <w:rPr>
          <w:b/>
          <w:bCs/>
          <w:lang w:val="uk-UA"/>
        </w:rPr>
      </w:pPr>
    </w:p>
    <w:p w14:paraId="6239EA30" w14:textId="77777777" w:rsidR="00C2432E" w:rsidRDefault="00C2432E" w:rsidP="00A74AB4">
      <w:pPr>
        <w:spacing w:after="0" w:line="240" w:lineRule="auto"/>
        <w:jc w:val="center"/>
        <w:rPr>
          <w:b/>
          <w:bCs/>
          <w:lang w:val="uk-UA"/>
        </w:rPr>
      </w:pPr>
    </w:p>
    <w:p w14:paraId="62DA2673" w14:textId="77777777" w:rsidR="00C2432E" w:rsidRPr="00755F2F" w:rsidRDefault="00C2432E" w:rsidP="00A74AB4">
      <w:pPr>
        <w:spacing w:after="0" w:line="240" w:lineRule="auto"/>
        <w:jc w:val="center"/>
        <w:rPr>
          <w:b/>
          <w:bCs/>
          <w:lang w:val="uk-UA"/>
        </w:rPr>
      </w:pPr>
      <w:r w:rsidRPr="00755F2F">
        <w:rPr>
          <w:b/>
          <w:bCs/>
          <w:lang w:val="uk-UA"/>
        </w:rPr>
        <w:t>Шановні колеги!</w:t>
      </w:r>
    </w:p>
    <w:p w14:paraId="66020302" w14:textId="76627BF0" w:rsidR="00C2432E" w:rsidRPr="00755F2F" w:rsidRDefault="00C2432E" w:rsidP="00A74AB4">
      <w:pPr>
        <w:spacing w:after="0" w:line="240" w:lineRule="auto"/>
        <w:ind w:firstLine="708"/>
        <w:jc w:val="both"/>
        <w:rPr>
          <w:lang w:val="uk-UA"/>
        </w:rPr>
      </w:pPr>
      <w:r w:rsidRPr="00755F2F">
        <w:rPr>
          <w:lang w:val="uk-UA"/>
        </w:rPr>
        <w:t>Запрошуємо науковців, науково-педагогічних працівників, педагогічних працівників, перекладачів, мовознавців, аспірантів, магістрантів, здобув</w:t>
      </w:r>
      <w:r w:rsidR="00837365">
        <w:rPr>
          <w:lang w:val="uk-UA"/>
        </w:rPr>
        <w:t xml:space="preserve">ачів вищої освіти до участі у </w:t>
      </w:r>
      <w:r w:rsidR="001E40E9">
        <w:rPr>
          <w:lang w:val="uk-UA"/>
        </w:rPr>
        <w:t xml:space="preserve">ІІ </w:t>
      </w:r>
      <w:r w:rsidRPr="00755F2F">
        <w:rPr>
          <w:lang w:val="uk-UA"/>
        </w:rPr>
        <w:t xml:space="preserve">Міжнародній науково-практичній конференції «Сучасні погляди на прикладну лінгвістику», яка відбудеться </w:t>
      </w:r>
      <w:r w:rsidR="001E40E9">
        <w:rPr>
          <w:lang w:val="uk-UA"/>
        </w:rPr>
        <w:t>14</w:t>
      </w:r>
      <w:r w:rsidRPr="00755F2F">
        <w:rPr>
          <w:lang w:val="uk-UA"/>
        </w:rPr>
        <w:t xml:space="preserve"> листопада 202</w:t>
      </w:r>
      <w:r w:rsidR="001E40E9">
        <w:rPr>
          <w:lang w:val="uk-UA"/>
        </w:rPr>
        <w:t>4</w:t>
      </w:r>
      <w:r w:rsidRPr="00755F2F">
        <w:rPr>
          <w:lang w:val="uk-UA"/>
        </w:rPr>
        <w:t xml:space="preserve"> року у ВНПЗ «Дніпровський гуманітарний університет» (м. Дніпро)</w:t>
      </w:r>
      <w:r w:rsidRPr="00755F2F">
        <w:rPr>
          <w:rStyle w:val="af"/>
          <w:lang w:val="uk-UA"/>
        </w:rPr>
        <w:footnoteReference w:customMarkFollows="1" w:id="1"/>
        <w:sym w:font="Symbol" w:char="F02A"/>
      </w:r>
      <w:r w:rsidRPr="00755F2F">
        <w:rPr>
          <w:lang w:val="uk-UA"/>
        </w:rPr>
        <w:t>.</w:t>
      </w:r>
    </w:p>
    <w:p w14:paraId="763A5FE1" w14:textId="77777777" w:rsidR="00C2432E" w:rsidRPr="00755F2F" w:rsidRDefault="00C2432E" w:rsidP="00A736B3">
      <w:pPr>
        <w:spacing w:after="0" w:line="240" w:lineRule="auto"/>
        <w:ind w:firstLine="708"/>
        <w:jc w:val="both"/>
        <w:rPr>
          <w:b/>
          <w:bCs/>
          <w:lang w:val="uk-UA"/>
        </w:rPr>
      </w:pPr>
    </w:p>
    <w:p w14:paraId="387D3A1E" w14:textId="77777777" w:rsidR="00C2432E" w:rsidRPr="00755F2F" w:rsidRDefault="00C2432E" w:rsidP="00A736B3">
      <w:pPr>
        <w:spacing w:after="0" w:line="240" w:lineRule="auto"/>
        <w:ind w:firstLine="708"/>
        <w:jc w:val="both"/>
        <w:rPr>
          <w:lang w:val="uk-UA"/>
        </w:rPr>
      </w:pPr>
      <w:r w:rsidRPr="00755F2F">
        <w:rPr>
          <w:b/>
          <w:bCs/>
          <w:lang w:val="uk-UA"/>
        </w:rPr>
        <w:t>Форма проведення</w:t>
      </w:r>
      <w:r w:rsidRPr="00755F2F">
        <w:rPr>
          <w:lang w:val="uk-UA"/>
        </w:rPr>
        <w:t xml:space="preserve"> – дистанційна.</w:t>
      </w:r>
    </w:p>
    <w:p w14:paraId="372B62A5" w14:textId="77777777" w:rsidR="00C2432E" w:rsidRPr="00755F2F" w:rsidRDefault="00C2432E" w:rsidP="00A736B3">
      <w:pPr>
        <w:spacing w:after="0" w:line="240" w:lineRule="auto"/>
        <w:ind w:firstLine="708"/>
        <w:jc w:val="both"/>
        <w:rPr>
          <w:b/>
          <w:bCs/>
          <w:lang w:val="uk-UA"/>
        </w:rPr>
      </w:pPr>
      <w:r w:rsidRPr="00755F2F">
        <w:rPr>
          <w:b/>
          <w:bCs/>
          <w:lang w:val="uk-UA"/>
        </w:rPr>
        <w:t>Участь безкоштовна.</w:t>
      </w:r>
    </w:p>
    <w:p w14:paraId="1674344D" w14:textId="77777777" w:rsidR="00C2432E" w:rsidRPr="00755F2F" w:rsidRDefault="00C2432E" w:rsidP="00A74AB4">
      <w:pPr>
        <w:spacing w:after="0" w:line="240" w:lineRule="auto"/>
        <w:rPr>
          <w:lang w:val="uk-UA"/>
        </w:rPr>
      </w:pPr>
    </w:p>
    <w:p w14:paraId="03073815" w14:textId="77777777" w:rsidR="00C2432E" w:rsidRPr="00755F2F" w:rsidRDefault="00C2432E" w:rsidP="00A74AB4">
      <w:pPr>
        <w:spacing w:after="0" w:line="240" w:lineRule="auto"/>
        <w:ind w:firstLine="708"/>
        <w:jc w:val="both"/>
        <w:rPr>
          <w:lang w:val="uk-UA"/>
        </w:rPr>
      </w:pPr>
      <w:r w:rsidRPr="00755F2F">
        <w:rPr>
          <w:b/>
          <w:bCs/>
          <w:lang w:val="uk-UA"/>
        </w:rPr>
        <w:t>Тематика конференції</w:t>
      </w:r>
      <w:r w:rsidRPr="00755F2F">
        <w:rPr>
          <w:lang w:val="uk-UA"/>
        </w:rPr>
        <w:t xml:space="preserve"> охоплює різноманітні аспекти теорії та практики прикладної лінгвістики, функціонування мов, культурології, філософії, соціології, формування соціокультурної та цифрової компетентностей здобувачів освіти.</w:t>
      </w:r>
    </w:p>
    <w:p w14:paraId="46FF2365" w14:textId="77777777" w:rsidR="00C2432E" w:rsidRPr="00755F2F" w:rsidRDefault="00C2432E" w:rsidP="00A74AB4">
      <w:pPr>
        <w:spacing w:after="0" w:line="240" w:lineRule="auto"/>
        <w:ind w:firstLine="708"/>
        <w:jc w:val="both"/>
        <w:rPr>
          <w:lang w:val="uk-UA"/>
        </w:rPr>
      </w:pPr>
    </w:p>
    <w:p w14:paraId="44FDA226" w14:textId="77777777" w:rsidR="00C2432E" w:rsidRPr="00755F2F" w:rsidRDefault="00C2432E" w:rsidP="00A74AB4">
      <w:pPr>
        <w:spacing w:after="0" w:line="240" w:lineRule="auto"/>
        <w:ind w:firstLine="708"/>
        <w:jc w:val="center"/>
        <w:rPr>
          <w:b/>
          <w:bCs/>
          <w:lang w:val="uk-UA"/>
        </w:rPr>
      </w:pPr>
      <w:r w:rsidRPr="00755F2F">
        <w:rPr>
          <w:b/>
          <w:bCs/>
          <w:lang w:val="uk-UA"/>
        </w:rPr>
        <w:t>Основні проблемні напрями конференції:</w:t>
      </w:r>
    </w:p>
    <w:p w14:paraId="51426F15" w14:textId="77777777" w:rsidR="00C2432E" w:rsidRPr="00755F2F" w:rsidRDefault="00C2432E" w:rsidP="00A74AB4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 w:rsidRPr="00755F2F">
        <w:rPr>
          <w:sz w:val="28"/>
          <w:szCs w:val="28"/>
          <w:lang w:val="uk-UA"/>
        </w:rPr>
        <w:t>Юридична лінгвістика.</w:t>
      </w:r>
    </w:p>
    <w:p w14:paraId="7CAC6C51" w14:textId="77777777" w:rsidR="00C2432E" w:rsidRPr="00755F2F" w:rsidRDefault="00C2432E" w:rsidP="00A74AB4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 w:rsidRPr="00755F2F">
        <w:rPr>
          <w:sz w:val="28"/>
          <w:szCs w:val="28"/>
          <w:lang w:val="uk-UA"/>
        </w:rPr>
        <w:t>Психолінгвістика.</w:t>
      </w:r>
    </w:p>
    <w:p w14:paraId="7DC44AA5" w14:textId="77777777" w:rsidR="00C2432E" w:rsidRPr="00755F2F" w:rsidRDefault="00C2432E" w:rsidP="00A74AB4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 w:rsidRPr="00755F2F">
        <w:rPr>
          <w:sz w:val="28"/>
          <w:szCs w:val="28"/>
          <w:lang w:val="uk-UA"/>
        </w:rPr>
        <w:t>Комп’ютерна лінгвістика.</w:t>
      </w:r>
    </w:p>
    <w:p w14:paraId="6E709972" w14:textId="77777777" w:rsidR="00C2432E" w:rsidRPr="00755F2F" w:rsidRDefault="00C2432E" w:rsidP="00A74AB4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 w:rsidRPr="00755F2F">
        <w:rPr>
          <w:sz w:val="28"/>
          <w:szCs w:val="28"/>
          <w:lang w:val="uk-UA"/>
        </w:rPr>
        <w:t>Соціолінгвістика.</w:t>
      </w:r>
    </w:p>
    <w:p w14:paraId="70BB8DD7" w14:textId="77777777" w:rsidR="00C2432E" w:rsidRPr="00755F2F" w:rsidRDefault="00C2432E" w:rsidP="00A74AB4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 w:rsidRPr="00755F2F">
        <w:rPr>
          <w:sz w:val="28"/>
          <w:szCs w:val="28"/>
          <w:lang w:val="uk-UA"/>
        </w:rPr>
        <w:t>Етнолінгвістика.</w:t>
      </w:r>
    </w:p>
    <w:p w14:paraId="663D72CE" w14:textId="77777777" w:rsidR="00C2432E" w:rsidRPr="00755F2F" w:rsidRDefault="00837365" w:rsidP="00713F02">
      <w:pPr>
        <w:pStyle w:val="a4"/>
        <w:numPr>
          <w:ilvl w:val="0"/>
          <w:numId w:val="16"/>
        </w:numPr>
        <w:tabs>
          <w:tab w:val="left" w:pos="284"/>
          <w:tab w:val="left" w:pos="720"/>
          <w:tab w:val="num" w:pos="108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2432E" w:rsidRPr="00755F2F">
        <w:rPr>
          <w:sz w:val="28"/>
          <w:szCs w:val="28"/>
          <w:lang w:val="uk-UA"/>
        </w:rPr>
        <w:t>озвит</w:t>
      </w:r>
      <w:r>
        <w:rPr>
          <w:sz w:val="28"/>
          <w:szCs w:val="28"/>
          <w:lang w:val="uk-UA"/>
        </w:rPr>
        <w:t>о</w:t>
      </w:r>
      <w:r w:rsidR="00C2432E" w:rsidRPr="00755F2F">
        <w:rPr>
          <w:sz w:val="28"/>
          <w:szCs w:val="28"/>
          <w:lang w:val="uk-UA"/>
        </w:rPr>
        <w:t>к та функціонування мов у поліетнічному та полікультурному просторі.</w:t>
      </w:r>
    </w:p>
    <w:p w14:paraId="5E6A32DC" w14:textId="77777777" w:rsidR="00C2432E" w:rsidRPr="00755F2F" w:rsidRDefault="00C2432E" w:rsidP="00A74AB4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 w:rsidRPr="00755F2F">
        <w:rPr>
          <w:sz w:val="28"/>
          <w:szCs w:val="28"/>
          <w:lang w:val="uk-UA"/>
        </w:rPr>
        <w:t>Інноваційні підходи у методиці навчання та виховання.</w:t>
      </w:r>
    </w:p>
    <w:p w14:paraId="0B6F51BB" w14:textId="1FD6EE06" w:rsidR="00C5330F" w:rsidRDefault="00C2432E" w:rsidP="00755F2F">
      <w:pPr>
        <w:spacing w:after="0" w:line="240" w:lineRule="auto"/>
        <w:ind w:firstLine="720"/>
        <w:jc w:val="both"/>
        <w:rPr>
          <w:lang w:val="uk-UA"/>
        </w:rPr>
      </w:pPr>
      <w:r w:rsidRPr="00755F2F">
        <w:rPr>
          <w:b/>
          <w:bCs/>
          <w:lang w:val="uk-UA"/>
        </w:rPr>
        <w:t>Робочі мови конференції</w:t>
      </w:r>
      <w:r w:rsidRPr="00755F2F">
        <w:rPr>
          <w:lang w:val="uk-UA"/>
        </w:rPr>
        <w:t xml:space="preserve"> – українська, англійська, польська</w:t>
      </w:r>
      <w:r w:rsidR="00C5330F">
        <w:rPr>
          <w:lang w:val="uk-UA"/>
        </w:rPr>
        <w:t>.</w:t>
      </w:r>
    </w:p>
    <w:p w14:paraId="1251BCC8" w14:textId="0E4BC272" w:rsidR="00C2432E" w:rsidRPr="00755F2F" w:rsidRDefault="00C2432E" w:rsidP="00755F2F">
      <w:pPr>
        <w:spacing w:after="0" w:line="240" w:lineRule="auto"/>
        <w:ind w:firstLine="720"/>
        <w:jc w:val="both"/>
        <w:rPr>
          <w:lang w:val="uk-UA"/>
        </w:rPr>
      </w:pPr>
      <w:r w:rsidRPr="00755F2F">
        <w:rPr>
          <w:lang w:val="uk-UA"/>
        </w:rPr>
        <w:lastRenderedPageBreak/>
        <w:t xml:space="preserve">За результатами роботи конференції заплановано підготувати </w:t>
      </w:r>
      <w:r w:rsidRPr="00755F2F">
        <w:rPr>
          <w:b/>
          <w:bCs/>
          <w:lang w:val="uk-UA"/>
        </w:rPr>
        <w:t>електронні збірники наукових праць</w:t>
      </w:r>
      <w:r w:rsidRPr="00755F2F">
        <w:rPr>
          <w:lang w:val="uk-UA"/>
        </w:rPr>
        <w:t>:</w:t>
      </w:r>
    </w:p>
    <w:p w14:paraId="64C3F0A3" w14:textId="77777777" w:rsidR="00C2432E" w:rsidRPr="00755F2F" w:rsidRDefault="00C2432E" w:rsidP="000C125B">
      <w:pPr>
        <w:spacing w:after="0" w:line="240" w:lineRule="auto"/>
        <w:ind w:firstLine="708"/>
        <w:jc w:val="both"/>
        <w:rPr>
          <w:lang w:val="uk-UA"/>
        </w:rPr>
      </w:pPr>
      <w:r w:rsidRPr="00755F2F">
        <w:rPr>
          <w:lang w:val="uk-UA"/>
        </w:rPr>
        <w:t xml:space="preserve">1) Збірник </w:t>
      </w:r>
      <w:r w:rsidRPr="00755F2F">
        <w:rPr>
          <w:u w:val="single"/>
          <w:lang w:val="uk-UA"/>
        </w:rPr>
        <w:t>статей</w:t>
      </w:r>
      <w:r w:rsidRPr="00755F2F">
        <w:rPr>
          <w:lang w:val="uk-UA"/>
        </w:rPr>
        <w:t xml:space="preserve"> щодо наукових праць науковців, науково-педагогічних працівників, педагогічних працівників, перекладачів, мовознавців, аспірантів;</w:t>
      </w:r>
    </w:p>
    <w:p w14:paraId="4BF38EF5" w14:textId="77777777" w:rsidR="00C2432E" w:rsidRPr="00755F2F" w:rsidRDefault="00C2432E" w:rsidP="000C125B">
      <w:pPr>
        <w:spacing w:after="0" w:line="240" w:lineRule="auto"/>
        <w:ind w:firstLine="708"/>
        <w:jc w:val="both"/>
        <w:rPr>
          <w:lang w:val="uk-UA"/>
        </w:rPr>
      </w:pPr>
      <w:r w:rsidRPr="00755F2F">
        <w:rPr>
          <w:lang w:val="uk-UA"/>
        </w:rPr>
        <w:t xml:space="preserve">2) Збірник </w:t>
      </w:r>
      <w:r w:rsidRPr="00755F2F">
        <w:rPr>
          <w:u w:val="single"/>
          <w:lang w:val="uk-UA"/>
        </w:rPr>
        <w:t>тез</w:t>
      </w:r>
      <w:r w:rsidRPr="00755F2F">
        <w:rPr>
          <w:lang w:val="uk-UA"/>
        </w:rPr>
        <w:t xml:space="preserve"> щодо наукових праць магістрантів, здобувачів вищої освіти.</w:t>
      </w:r>
    </w:p>
    <w:p w14:paraId="59C01C80" w14:textId="77777777" w:rsidR="00C2432E" w:rsidRPr="00755F2F" w:rsidRDefault="00C2432E" w:rsidP="000C125B">
      <w:pPr>
        <w:spacing w:after="0" w:line="240" w:lineRule="auto"/>
        <w:ind w:firstLine="708"/>
        <w:jc w:val="both"/>
        <w:rPr>
          <w:lang w:val="uk-UA"/>
        </w:rPr>
      </w:pPr>
      <w:r w:rsidRPr="00755F2F">
        <w:rPr>
          <w:lang w:val="uk-UA"/>
        </w:rPr>
        <w:t xml:space="preserve">Електронні збірники наукових праць є науковими виданнями, будуть рекомендовані до друку вченою радою ВНПЗ «Дніпровський гуманітарний університет» та будуть надіслані авторам на їх адресу електронної пошти та розміщено на сайті Університету </w:t>
      </w:r>
      <w:hyperlink r:id="rId7" w:history="1">
        <w:r w:rsidRPr="00755F2F">
          <w:rPr>
            <w:rStyle w:val="a3"/>
            <w:lang w:val="uk-UA"/>
          </w:rPr>
          <w:t>https://dgu.edu.ua</w:t>
        </w:r>
      </w:hyperlink>
    </w:p>
    <w:p w14:paraId="3A124FFD" w14:textId="77777777" w:rsidR="00C2432E" w:rsidRPr="00755F2F" w:rsidRDefault="00C2432E" w:rsidP="000C125B">
      <w:pPr>
        <w:spacing w:after="0" w:line="240" w:lineRule="auto"/>
        <w:ind w:firstLine="708"/>
        <w:jc w:val="both"/>
        <w:rPr>
          <w:lang w:val="uk-UA"/>
        </w:rPr>
      </w:pPr>
      <w:r w:rsidRPr="00755F2F">
        <w:rPr>
          <w:lang w:val="uk-UA"/>
        </w:rPr>
        <w:t>Збірникам буде присвоєно відповідні бібліотечні індекси УДК та ББК.</w:t>
      </w:r>
    </w:p>
    <w:p w14:paraId="6B936F8E" w14:textId="77777777" w:rsidR="00C2432E" w:rsidRPr="00755F2F" w:rsidRDefault="00C2432E" w:rsidP="00F01505">
      <w:pPr>
        <w:spacing w:after="0" w:line="240" w:lineRule="auto"/>
        <w:ind w:firstLine="709"/>
        <w:jc w:val="both"/>
        <w:rPr>
          <w:lang w:val="uk-UA"/>
        </w:rPr>
      </w:pPr>
    </w:p>
    <w:p w14:paraId="122B81D7" w14:textId="77777777" w:rsidR="00C2432E" w:rsidRPr="00755F2F" w:rsidRDefault="00C2432E" w:rsidP="00A77C2D">
      <w:pPr>
        <w:spacing w:after="0" w:line="240" w:lineRule="auto"/>
        <w:ind w:firstLine="709"/>
        <w:jc w:val="both"/>
        <w:rPr>
          <w:b/>
          <w:bCs/>
          <w:lang w:val="uk-UA"/>
        </w:rPr>
      </w:pPr>
      <w:r w:rsidRPr="00755F2F">
        <w:rPr>
          <w:b/>
          <w:bCs/>
          <w:lang w:val="uk-UA"/>
        </w:rPr>
        <w:t>Усі учасники конференції отримають:</w:t>
      </w:r>
    </w:p>
    <w:p w14:paraId="2A20D446" w14:textId="77777777" w:rsidR="00C2432E" w:rsidRPr="00755F2F" w:rsidRDefault="00C2432E" w:rsidP="00A77C2D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1) програму конференції (електронний варіант);</w:t>
      </w:r>
    </w:p>
    <w:p w14:paraId="487C39A0" w14:textId="3B399036" w:rsidR="00C2432E" w:rsidRPr="00755F2F" w:rsidRDefault="00C2432E" w:rsidP="00A77C2D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2) сертифікат учасника із зазначенням загальної кількості академічних годин: 6 год</w:t>
      </w:r>
      <w:r w:rsidR="001E40E9">
        <w:rPr>
          <w:lang w:val="uk-UA"/>
        </w:rPr>
        <w:t>.</w:t>
      </w:r>
      <w:r w:rsidRPr="00755F2F">
        <w:rPr>
          <w:lang w:val="uk-UA"/>
        </w:rPr>
        <w:t xml:space="preserve"> (0,2 кредит</w:t>
      </w:r>
      <w:r w:rsidR="003F16CD">
        <w:rPr>
          <w:lang w:val="uk-UA"/>
        </w:rPr>
        <w:t>и</w:t>
      </w:r>
      <w:r w:rsidRPr="00755F2F">
        <w:rPr>
          <w:lang w:val="uk-UA"/>
        </w:rPr>
        <w:t xml:space="preserve"> ECTS);</w:t>
      </w:r>
    </w:p>
    <w:p w14:paraId="60BB91CE" w14:textId="7A9B86DA" w:rsidR="00C2432E" w:rsidRPr="00755F2F" w:rsidRDefault="00C2432E" w:rsidP="00A77C2D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 xml:space="preserve">3) відповідний збірник наукових праць (електронний варіант) (орієнтовна дата отримання – </w:t>
      </w:r>
      <w:r w:rsidR="001E40E9">
        <w:rPr>
          <w:lang w:val="uk-UA"/>
        </w:rPr>
        <w:t>січень</w:t>
      </w:r>
      <w:r w:rsidRPr="00755F2F">
        <w:rPr>
          <w:lang w:val="uk-UA"/>
        </w:rPr>
        <w:t xml:space="preserve"> 202</w:t>
      </w:r>
      <w:r w:rsidR="001E40E9">
        <w:rPr>
          <w:lang w:val="uk-UA"/>
        </w:rPr>
        <w:t>5</w:t>
      </w:r>
      <w:r w:rsidRPr="00755F2F">
        <w:rPr>
          <w:lang w:val="uk-UA"/>
        </w:rPr>
        <w:t xml:space="preserve"> року).</w:t>
      </w:r>
    </w:p>
    <w:p w14:paraId="16D56E25" w14:textId="77777777" w:rsidR="00C2432E" w:rsidRPr="00755F2F" w:rsidRDefault="00C2432E" w:rsidP="00A77C2D">
      <w:pPr>
        <w:spacing w:after="0" w:line="240" w:lineRule="auto"/>
        <w:ind w:firstLine="709"/>
        <w:jc w:val="both"/>
        <w:rPr>
          <w:lang w:val="uk-UA"/>
        </w:rPr>
      </w:pPr>
    </w:p>
    <w:p w14:paraId="14EF40E9" w14:textId="77777777" w:rsidR="00C2432E" w:rsidRPr="00755F2F" w:rsidRDefault="00C2432E" w:rsidP="005E29CD">
      <w:pPr>
        <w:spacing w:after="0" w:line="240" w:lineRule="auto"/>
        <w:ind w:firstLine="709"/>
        <w:jc w:val="both"/>
        <w:rPr>
          <w:b/>
          <w:bCs/>
          <w:lang w:val="uk-UA"/>
        </w:rPr>
      </w:pPr>
      <w:r w:rsidRPr="00755F2F">
        <w:rPr>
          <w:b/>
          <w:bCs/>
          <w:lang w:val="uk-UA"/>
        </w:rPr>
        <w:t>Важливі дати:</w:t>
      </w:r>
    </w:p>
    <w:p w14:paraId="3999D85A" w14:textId="56257A91" w:rsidR="00C2432E" w:rsidRPr="00755F2F" w:rsidRDefault="00C2432E" w:rsidP="005E29CD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b/>
          <w:bCs/>
          <w:lang w:val="uk-UA"/>
        </w:rPr>
        <w:t>До 0</w:t>
      </w:r>
      <w:r w:rsidR="001E40E9">
        <w:rPr>
          <w:b/>
          <w:bCs/>
          <w:lang w:val="uk-UA"/>
        </w:rPr>
        <w:t>4</w:t>
      </w:r>
      <w:r w:rsidRPr="00755F2F">
        <w:rPr>
          <w:b/>
          <w:bCs/>
          <w:lang w:val="uk-UA"/>
        </w:rPr>
        <w:t xml:space="preserve"> листопада 202</w:t>
      </w:r>
      <w:r w:rsidR="001E40E9">
        <w:rPr>
          <w:b/>
          <w:bCs/>
          <w:lang w:val="uk-UA"/>
        </w:rPr>
        <w:t>4</w:t>
      </w:r>
      <w:r w:rsidRPr="00755F2F">
        <w:rPr>
          <w:b/>
          <w:bCs/>
          <w:lang w:val="uk-UA"/>
        </w:rPr>
        <w:t xml:space="preserve"> року</w:t>
      </w:r>
      <w:r w:rsidRPr="00755F2F">
        <w:rPr>
          <w:lang w:val="uk-UA"/>
        </w:rPr>
        <w:t xml:space="preserve"> (включно):</w:t>
      </w:r>
    </w:p>
    <w:p w14:paraId="5E0DC6E4" w14:textId="77777777" w:rsidR="00C2432E" w:rsidRPr="00C5330F" w:rsidRDefault="00C2432E" w:rsidP="005E29CD">
      <w:pPr>
        <w:numPr>
          <w:ilvl w:val="0"/>
          <w:numId w:val="17"/>
        </w:numPr>
        <w:spacing w:after="0" w:line="240" w:lineRule="auto"/>
        <w:jc w:val="both"/>
        <w:rPr>
          <w:lang w:val="uk-UA"/>
        </w:rPr>
      </w:pPr>
      <w:r w:rsidRPr="00C5330F">
        <w:rPr>
          <w:lang w:val="uk-UA"/>
        </w:rPr>
        <w:t xml:space="preserve">заповнити </w:t>
      </w:r>
      <w:hyperlink r:id="rId8" w:history="1">
        <w:r w:rsidRPr="00C5330F">
          <w:rPr>
            <w:rStyle w:val="a3"/>
            <w:lang w:val="uk-UA"/>
          </w:rPr>
          <w:t>реєстраційну форму</w:t>
        </w:r>
      </w:hyperlink>
      <w:r w:rsidRPr="00C5330F">
        <w:rPr>
          <w:lang w:val="uk-UA"/>
        </w:rPr>
        <w:t>:</w:t>
      </w:r>
    </w:p>
    <w:p w14:paraId="5193FCA2" w14:textId="002F936D" w:rsidR="00C2432E" w:rsidRPr="00755F2F" w:rsidRDefault="00B2289C" w:rsidP="005E29CD">
      <w:pPr>
        <w:spacing w:after="0" w:line="240" w:lineRule="auto"/>
        <w:ind w:left="709"/>
        <w:jc w:val="both"/>
        <w:rPr>
          <w:b/>
          <w:bCs/>
          <w:lang w:val="uk-UA"/>
        </w:rPr>
      </w:pPr>
      <w:r>
        <w:rPr>
          <w:b/>
          <w:bCs/>
          <w:noProof/>
          <w:highlight w:val="yellow"/>
          <w:lang w:val="uk-UA" w:eastAsia="uk-UA"/>
        </w:rPr>
        <w:drawing>
          <wp:inline distT="0" distB="0" distL="0" distR="0" wp14:anchorId="187B1F7F" wp14:editId="1E6768E3">
            <wp:extent cx="1695450" cy="16954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AA98" w14:textId="77777777" w:rsidR="00C2432E" w:rsidRDefault="00C2432E" w:rsidP="005E29CD">
      <w:pPr>
        <w:pStyle w:val="a4"/>
        <w:ind w:left="0" w:firstLine="720"/>
        <w:jc w:val="both"/>
        <w:rPr>
          <w:sz w:val="28"/>
          <w:szCs w:val="28"/>
          <w:lang w:val="uk-UA"/>
        </w:rPr>
      </w:pPr>
      <w:r w:rsidRPr="00755F2F">
        <w:rPr>
          <w:sz w:val="28"/>
          <w:szCs w:val="28"/>
          <w:lang w:val="uk-UA"/>
        </w:rPr>
        <w:t xml:space="preserve">2) надіслати на електронну адресу </w:t>
      </w:r>
      <w:hyperlink r:id="rId10" w:history="1">
        <w:r w:rsidRPr="00755F2F">
          <w:rPr>
            <w:rStyle w:val="a3"/>
            <w:spacing w:val="3"/>
            <w:sz w:val="28"/>
            <w:szCs w:val="28"/>
            <w:shd w:val="clear" w:color="auto" w:fill="FFFFFF"/>
            <w:lang w:val="uk-UA"/>
          </w:rPr>
          <w:t>dnipro.lingua.conference@gmail.com</w:t>
        </w:r>
      </w:hyperlink>
      <w:r w:rsidRPr="00755F2F">
        <w:rPr>
          <w:sz w:val="28"/>
          <w:szCs w:val="28"/>
          <w:lang w:val="uk-UA"/>
        </w:rPr>
        <w:t xml:space="preserve"> текст публікації (зразки оформлення додаються), підготовлені у текстовому редакторі Microsoft Word у форматі .docx (бажано) або .doc; назва документа за зразком: «Прізвище_назва секції_тези/стаття</w:t>
      </w:r>
      <w:r w:rsidRPr="00755F2F">
        <w:rPr>
          <w:rStyle w:val="af"/>
          <w:sz w:val="28"/>
          <w:szCs w:val="28"/>
          <w:lang w:val="uk-UA"/>
        </w:rPr>
        <w:footnoteReference w:id="2"/>
      </w:r>
      <w:r w:rsidRPr="00755F2F">
        <w:rPr>
          <w:sz w:val="28"/>
          <w:szCs w:val="28"/>
          <w:lang w:val="uk-UA"/>
        </w:rPr>
        <w:t>».</w:t>
      </w:r>
    </w:p>
    <w:p w14:paraId="4C505798" w14:textId="77777777" w:rsidR="00C2432E" w:rsidRPr="00755F2F" w:rsidRDefault="00C2432E" w:rsidP="00755F2F">
      <w:pPr>
        <w:pStyle w:val="a4"/>
        <w:ind w:left="0"/>
        <w:jc w:val="center"/>
        <w:rPr>
          <w:b/>
          <w:bCs/>
        </w:rPr>
      </w:pPr>
      <w:r>
        <w:rPr>
          <w:sz w:val="28"/>
          <w:szCs w:val="28"/>
        </w:rPr>
        <w:br w:type="page"/>
      </w:r>
      <w:r w:rsidRPr="00755F2F">
        <w:rPr>
          <w:b/>
          <w:bCs/>
        </w:rPr>
        <w:lastRenderedPageBreak/>
        <w:t xml:space="preserve">ПРАВИЛА ОФОРМЛЕННЯ </w:t>
      </w:r>
      <w:r w:rsidRPr="00755F2F">
        <w:rPr>
          <w:b/>
          <w:bCs/>
          <w:u w:val="single"/>
        </w:rPr>
        <w:t>СТАТЕЙ</w:t>
      </w:r>
      <w:r w:rsidRPr="00755F2F">
        <w:rPr>
          <w:b/>
          <w:bCs/>
        </w:rPr>
        <w:t xml:space="preserve"> ТА УМОВИ ЇХ ВИДАННЯ</w:t>
      </w:r>
    </w:p>
    <w:p w14:paraId="413D3BE8" w14:textId="77777777" w:rsidR="00C2432E" w:rsidRPr="00755F2F" w:rsidRDefault="00C2432E" w:rsidP="001D56B2">
      <w:pPr>
        <w:keepNext/>
        <w:spacing w:after="0" w:line="240" w:lineRule="auto"/>
        <w:jc w:val="center"/>
        <w:rPr>
          <w:lang w:val="uk-UA"/>
        </w:rPr>
      </w:pPr>
      <w:r w:rsidRPr="00755F2F">
        <w:rPr>
          <w:i/>
          <w:iCs/>
          <w:lang w:val="uk-UA"/>
        </w:rPr>
        <w:t>(науковців, науково-педагогічних працівників, педагогічних працівників, перекладачів, мовознавців, аспірантів)</w:t>
      </w:r>
    </w:p>
    <w:p w14:paraId="65301D61" w14:textId="77777777" w:rsidR="00C2432E" w:rsidRPr="00755F2F" w:rsidRDefault="00C2432E" w:rsidP="001D56B2">
      <w:pPr>
        <w:keepNext/>
        <w:spacing w:after="0" w:line="240" w:lineRule="auto"/>
        <w:jc w:val="center"/>
        <w:rPr>
          <w:lang w:val="uk-UA"/>
        </w:rPr>
      </w:pPr>
    </w:p>
    <w:p w14:paraId="01E3F3E0" w14:textId="77777777" w:rsidR="00C2432E" w:rsidRPr="00755F2F" w:rsidRDefault="00C2432E" w:rsidP="00B8692A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1. До друку приймається стаття однією з робочих мов конференції, обсягом 8–10 сторінок, включаючи рисунки, таблиці і список використаних джерел.</w:t>
      </w:r>
    </w:p>
    <w:p w14:paraId="210F7F7D" w14:textId="77777777" w:rsidR="00C2432E" w:rsidRPr="00755F2F" w:rsidRDefault="00C2432E" w:rsidP="000F69C9">
      <w:pPr>
        <w:spacing w:after="0" w:line="240" w:lineRule="auto"/>
        <w:ind w:firstLine="709"/>
        <w:jc w:val="both"/>
        <w:rPr>
          <w:b/>
          <w:bCs/>
          <w:lang w:val="uk-UA"/>
        </w:rPr>
      </w:pPr>
      <w:r w:rsidRPr="00755F2F">
        <w:rPr>
          <w:lang w:val="uk-UA"/>
        </w:rPr>
        <w:t>2. Стаття має містити такі положення:</w:t>
      </w:r>
      <w:r w:rsidRPr="00755F2F">
        <w:rPr>
          <w:b/>
          <w:bCs/>
          <w:lang w:val="uk-UA"/>
        </w:rPr>
        <w:t xml:space="preserve"> </w:t>
      </w:r>
    </w:p>
    <w:p w14:paraId="6A9AB135" w14:textId="77777777" w:rsidR="00C2432E" w:rsidRPr="00755F2F" w:rsidRDefault="00C2432E" w:rsidP="00891419">
      <w:pPr>
        <w:numPr>
          <w:ilvl w:val="0"/>
          <w:numId w:val="18"/>
        </w:numPr>
        <w:tabs>
          <w:tab w:val="clear" w:pos="1800"/>
          <w:tab w:val="left" w:pos="1080"/>
        </w:tabs>
        <w:spacing w:after="0" w:line="240" w:lineRule="auto"/>
        <w:ind w:left="0" w:firstLine="720"/>
        <w:jc w:val="both"/>
        <w:rPr>
          <w:lang w:val="uk-UA"/>
        </w:rPr>
      </w:pPr>
      <w:r w:rsidRPr="00755F2F">
        <w:rPr>
          <w:lang w:val="uk-UA"/>
        </w:rPr>
        <w:t xml:space="preserve">анотація українською та англійською мовами (до 200 слів кожна, курсивом перед текстом); </w:t>
      </w:r>
    </w:p>
    <w:p w14:paraId="4B8D2415" w14:textId="77777777" w:rsidR="00C2432E" w:rsidRPr="00755F2F" w:rsidRDefault="00C2432E" w:rsidP="00891419">
      <w:pPr>
        <w:numPr>
          <w:ilvl w:val="0"/>
          <w:numId w:val="18"/>
        </w:numPr>
        <w:tabs>
          <w:tab w:val="clear" w:pos="1800"/>
          <w:tab w:val="left" w:pos="1080"/>
        </w:tabs>
        <w:spacing w:after="0" w:line="240" w:lineRule="auto"/>
        <w:ind w:left="0" w:firstLine="720"/>
        <w:jc w:val="both"/>
        <w:rPr>
          <w:lang w:val="uk-UA"/>
        </w:rPr>
      </w:pPr>
      <w:r w:rsidRPr="00755F2F">
        <w:rPr>
          <w:lang w:val="uk-UA"/>
        </w:rPr>
        <w:t xml:space="preserve">ключові слова українською та англійською мовами (5–7 слів); </w:t>
      </w:r>
    </w:p>
    <w:p w14:paraId="00AE0DB4" w14:textId="77777777" w:rsidR="00C2432E" w:rsidRPr="00755F2F" w:rsidRDefault="00C2432E" w:rsidP="00891419">
      <w:pPr>
        <w:numPr>
          <w:ilvl w:val="0"/>
          <w:numId w:val="18"/>
        </w:numPr>
        <w:tabs>
          <w:tab w:val="clear" w:pos="1800"/>
          <w:tab w:val="left" w:pos="1080"/>
        </w:tabs>
        <w:spacing w:after="0" w:line="240" w:lineRule="auto"/>
        <w:ind w:left="0" w:firstLine="720"/>
        <w:jc w:val="both"/>
        <w:rPr>
          <w:lang w:val="uk-UA"/>
        </w:rPr>
      </w:pPr>
      <w:r w:rsidRPr="00755F2F">
        <w:rPr>
          <w:lang w:val="uk-UA"/>
        </w:rPr>
        <w:t xml:space="preserve">постановка наукової проблеми та її значення; </w:t>
      </w:r>
    </w:p>
    <w:p w14:paraId="30505E3A" w14:textId="77777777" w:rsidR="00C2432E" w:rsidRPr="00755F2F" w:rsidRDefault="00C2432E" w:rsidP="00891419">
      <w:pPr>
        <w:numPr>
          <w:ilvl w:val="0"/>
          <w:numId w:val="18"/>
        </w:numPr>
        <w:tabs>
          <w:tab w:val="clear" w:pos="1800"/>
          <w:tab w:val="left" w:pos="1080"/>
        </w:tabs>
        <w:spacing w:after="0" w:line="240" w:lineRule="auto"/>
        <w:ind w:left="0" w:firstLine="720"/>
        <w:jc w:val="both"/>
        <w:rPr>
          <w:lang w:val="uk-UA"/>
        </w:rPr>
      </w:pPr>
      <w:r w:rsidRPr="00755F2F">
        <w:rPr>
          <w:lang w:val="uk-UA"/>
        </w:rPr>
        <w:t xml:space="preserve">аналіз досліджень цієї проблеми; </w:t>
      </w:r>
    </w:p>
    <w:p w14:paraId="163B9484" w14:textId="77777777" w:rsidR="00C2432E" w:rsidRPr="00755F2F" w:rsidRDefault="00C2432E" w:rsidP="00891419">
      <w:pPr>
        <w:numPr>
          <w:ilvl w:val="0"/>
          <w:numId w:val="18"/>
        </w:numPr>
        <w:tabs>
          <w:tab w:val="clear" w:pos="1800"/>
          <w:tab w:val="left" w:pos="1080"/>
        </w:tabs>
        <w:spacing w:after="0" w:line="240" w:lineRule="auto"/>
        <w:ind w:left="0" w:firstLine="720"/>
        <w:jc w:val="both"/>
        <w:rPr>
          <w:lang w:val="uk-UA"/>
        </w:rPr>
      </w:pPr>
      <w:r w:rsidRPr="00755F2F">
        <w:rPr>
          <w:lang w:val="uk-UA"/>
        </w:rPr>
        <w:t xml:space="preserve">виклад основного матеріалу; </w:t>
      </w:r>
    </w:p>
    <w:p w14:paraId="06BD48D6" w14:textId="77777777" w:rsidR="00C2432E" w:rsidRPr="00755F2F" w:rsidRDefault="00C2432E" w:rsidP="00891419">
      <w:pPr>
        <w:numPr>
          <w:ilvl w:val="0"/>
          <w:numId w:val="18"/>
        </w:numPr>
        <w:tabs>
          <w:tab w:val="clear" w:pos="1800"/>
          <w:tab w:val="left" w:pos="1080"/>
        </w:tabs>
        <w:spacing w:after="0" w:line="240" w:lineRule="auto"/>
        <w:ind w:left="0" w:firstLine="720"/>
        <w:jc w:val="both"/>
        <w:rPr>
          <w:lang w:val="uk-UA"/>
        </w:rPr>
      </w:pPr>
      <w:r w:rsidRPr="00755F2F">
        <w:rPr>
          <w:lang w:val="uk-UA"/>
        </w:rPr>
        <w:t xml:space="preserve">висновки та перспективи подальших досліджень </w:t>
      </w:r>
    </w:p>
    <w:p w14:paraId="269FF067" w14:textId="77777777" w:rsidR="00C2432E" w:rsidRPr="00755F2F" w:rsidRDefault="00C2432E" w:rsidP="00891419">
      <w:pPr>
        <w:numPr>
          <w:ilvl w:val="0"/>
          <w:numId w:val="18"/>
        </w:numPr>
        <w:tabs>
          <w:tab w:val="clear" w:pos="1800"/>
          <w:tab w:val="left" w:pos="1080"/>
        </w:tabs>
        <w:spacing w:after="0" w:line="240" w:lineRule="auto"/>
        <w:ind w:left="0" w:firstLine="720"/>
        <w:jc w:val="both"/>
        <w:rPr>
          <w:lang w:val="uk-UA"/>
        </w:rPr>
      </w:pPr>
      <w:r w:rsidRPr="00755F2F">
        <w:rPr>
          <w:lang w:val="uk-UA"/>
        </w:rPr>
        <w:t xml:space="preserve">список використаної літератури (відповідно до вимог Національного стандарту України ДСТУ 8302:2015); сортування елементів списку за алфавітом. </w:t>
      </w:r>
    </w:p>
    <w:p w14:paraId="60D67984" w14:textId="77777777" w:rsidR="00C2432E" w:rsidRPr="00755F2F" w:rsidRDefault="00C2432E" w:rsidP="000F69C9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 xml:space="preserve">3. Технічні вимоги: текстовий редактор – Microsoft Word. Формат – А4. Береги по 20 мм. Шрифт – </w:t>
      </w:r>
      <w:r w:rsidRPr="00267664">
        <w:rPr>
          <w:lang w:val="en-US"/>
        </w:rPr>
        <w:t>Times</w:t>
      </w:r>
      <w:r w:rsidRPr="00837365">
        <w:rPr>
          <w:lang w:val="uk-UA"/>
        </w:rPr>
        <w:t xml:space="preserve"> </w:t>
      </w:r>
      <w:r w:rsidRPr="00267664">
        <w:rPr>
          <w:lang w:val="en-US"/>
        </w:rPr>
        <w:t>New</w:t>
      </w:r>
      <w:r w:rsidRPr="00837365">
        <w:rPr>
          <w:lang w:val="uk-UA"/>
        </w:rPr>
        <w:t xml:space="preserve"> </w:t>
      </w:r>
      <w:r w:rsidRPr="00267664">
        <w:rPr>
          <w:lang w:val="en-US"/>
        </w:rPr>
        <w:t>Roman</w:t>
      </w:r>
      <w:r w:rsidRPr="00755F2F">
        <w:rPr>
          <w:lang w:val="uk-UA"/>
        </w:rPr>
        <w:t>, 14 кегль, міжрядковий інтервал – 1,5; вирівнювання по ширині. Абзацний відступ – 1,25 мм.</w:t>
      </w:r>
    </w:p>
    <w:p w14:paraId="1F00BA33" w14:textId="77777777" w:rsidR="00C2432E" w:rsidRPr="00755F2F" w:rsidRDefault="00C2432E" w:rsidP="000F69C9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Посилання на джерела в тексті зазначаються у квадратних дужках [3, с. 15], враховуючи алфавітне розташування у списку використаної літератури. Ілюстративний матеріал у тексті потрібно подавати курсивом (підкреслення не допускаються).</w:t>
      </w:r>
    </w:p>
    <w:p w14:paraId="79F3EE45" w14:textId="77777777" w:rsidR="00C2432E" w:rsidRPr="00755F2F" w:rsidRDefault="00C2432E" w:rsidP="000F69C9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Сторінки не нумеруються.</w:t>
      </w:r>
    </w:p>
    <w:p w14:paraId="1E08D2AA" w14:textId="77777777" w:rsidR="00C2432E" w:rsidRPr="00755F2F" w:rsidRDefault="00C2432E" w:rsidP="000F69C9">
      <w:pPr>
        <w:spacing w:after="0" w:line="240" w:lineRule="auto"/>
        <w:jc w:val="right"/>
        <w:rPr>
          <w:i/>
          <w:iCs/>
          <w:lang w:val="uk-UA"/>
        </w:rPr>
      </w:pPr>
      <w:r w:rsidRPr="00755F2F">
        <w:rPr>
          <w:i/>
          <w:iCs/>
          <w:lang w:val="uk-UA"/>
        </w:rPr>
        <w:t xml:space="preserve">Зразок оформлення </w:t>
      </w:r>
      <w:r w:rsidRPr="00755F2F">
        <w:rPr>
          <w:i/>
          <w:iCs/>
          <w:u w:val="single"/>
          <w:lang w:val="uk-UA"/>
        </w:rPr>
        <w:t>статті</w:t>
      </w:r>
    </w:p>
    <w:p w14:paraId="53869880" w14:textId="77777777" w:rsidR="00C2432E" w:rsidRPr="00755F2F" w:rsidRDefault="00C2432E" w:rsidP="008D4D3E">
      <w:pPr>
        <w:spacing w:after="0" w:line="240" w:lineRule="auto"/>
        <w:rPr>
          <w:i/>
          <w:i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2432E" w:rsidRPr="00755F2F" w14:paraId="11F99D03" w14:textId="77777777">
        <w:tc>
          <w:tcPr>
            <w:tcW w:w="9571" w:type="dxa"/>
          </w:tcPr>
          <w:p w14:paraId="6D95510C" w14:textId="77777777" w:rsidR="00C2432E" w:rsidRPr="00755F2F" w:rsidRDefault="00C2432E" w:rsidP="00E31B5E">
            <w:pPr>
              <w:pStyle w:val="2"/>
              <w:jc w:val="center"/>
              <w:rPr>
                <w:b/>
                <w:bCs/>
                <w:caps/>
              </w:rPr>
            </w:pPr>
            <w:r w:rsidRPr="00755F2F">
              <w:rPr>
                <w:b/>
                <w:bCs/>
              </w:rPr>
              <w:t>АБСТРАКТНІ ПОНЯТТЯ В ТЕКСТАХ ДОКУМЕНТІВ</w:t>
            </w:r>
          </w:p>
          <w:p w14:paraId="14531E71" w14:textId="77777777" w:rsidR="00C2432E" w:rsidRPr="00755F2F" w:rsidRDefault="00C2432E" w:rsidP="00E31B5E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</w:p>
          <w:p w14:paraId="53C389E0" w14:textId="77777777" w:rsidR="00C2432E" w:rsidRPr="00755F2F" w:rsidRDefault="00C2432E" w:rsidP="00E31B5E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755F2F">
              <w:rPr>
                <w:b/>
                <w:bCs/>
                <w:lang w:val="uk-UA"/>
              </w:rPr>
              <w:t xml:space="preserve">Тетяна КРАШЕНІННІКОВА </w:t>
            </w:r>
          </w:p>
          <w:p w14:paraId="0F8D3264" w14:textId="77777777" w:rsidR="00C2432E" w:rsidRPr="00755F2F" w:rsidRDefault="00C2432E" w:rsidP="00E31B5E">
            <w:pPr>
              <w:spacing w:after="0" w:line="240" w:lineRule="auto"/>
              <w:ind w:firstLine="6"/>
              <w:jc w:val="center"/>
              <w:rPr>
                <w:i/>
                <w:iCs/>
                <w:lang w:val="uk-UA"/>
              </w:rPr>
            </w:pPr>
            <w:r w:rsidRPr="00755F2F">
              <w:rPr>
                <w:i/>
                <w:iCs/>
                <w:lang w:val="uk-UA"/>
              </w:rPr>
              <w:t xml:space="preserve">завідувач кафедри міжкультурної комунікації та соціально-гуманітарних дисциплін ВНПЗ «Дніпровський гуманітарний університет», </w:t>
            </w:r>
          </w:p>
          <w:p w14:paraId="36D2DBE7" w14:textId="77777777" w:rsidR="00C2432E" w:rsidRPr="00755F2F" w:rsidRDefault="00C2432E" w:rsidP="00E31B5E">
            <w:pPr>
              <w:spacing w:after="0" w:line="240" w:lineRule="auto"/>
              <w:ind w:firstLine="6"/>
              <w:jc w:val="center"/>
              <w:rPr>
                <w:i/>
                <w:iCs/>
                <w:lang w:val="uk-UA"/>
              </w:rPr>
            </w:pPr>
            <w:r w:rsidRPr="00755F2F">
              <w:rPr>
                <w:i/>
                <w:iCs/>
                <w:lang w:val="uk-UA"/>
              </w:rPr>
              <w:t>кандидат філологічних наук, доцент</w:t>
            </w:r>
          </w:p>
          <w:p w14:paraId="524B01E3" w14:textId="77777777" w:rsidR="00C2432E" w:rsidRPr="00755F2F" w:rsidRDefault="00C2432E" w:rsidP="00E31B5E">
            <w:pPr>
              <w:spacing w:after="0" w:line="240" w:lineRule="auto"/>
              <w:ind w:firstLine="6"/>
              <w:jc w:val="center"/>
              <w:rPr>
                <w:lang w:val="uk-UA"/>
              </w:rPr>
            </w:pPr>
          </w:p>
          <w:p w14:paraId="22943A8F" w14:textId="77777777" w:rsidR="00C2432E" w:rsidRPr="00755F2F" w:rsidRDefault="00C2432E" w:rsidP="00E31B5E">
            <w:pPr>
              <w:spacing w:after="0" w:line="240" w:lineRule="auto"/>
              <w:ind w:firstLine="709"/>
              <w:jc w:val="both"/>
              <w:rPr>
                <w:i/>
                <w:iCs/>
                <w:lang w:val="uk-UA"/>
              </w:rPr>
            </w:pPr>
            <w:r w:rsidRPr="00755F2F">
              <w:rPr>
                <w:i/>
                <w:iCs/>
                <w:lang w:val="uk-UA"/>
              </w:rPr>
              <w:t>Анотація українською</w:t>
            </w:r>
          </w:p>
          <w:p w14:paraId="2B97324D" w14:textId="77777777" w:rsidR="00C2432E" w:rsidRPr="00755F2F" w:rsidRDefault="00C2432E" w:rsidP="00E31B5E">
            <w:pPr>
              <w:spacing w:after="0" w:line="240" w:lineRule="auto"/>
              <w:ind w:firstLine="709"/>
              <w:jc w:val="both"/>
              <w:rPr>
                <w:i/>
                <w:iCs/>
                <w:lang w:val="uk-UA"/>
              </w:rPr>
            </w:pPr>
            <w:r w:rsidRPr="00755F2F">
              <w:rPr>
                <w:b/>
                <w:bCs/>
                <w:i/>
                <w:iCs/>
                <w:lang w:val="uk-UA"/>
              </w:rPr>
              <w:t>Ключові слова</w:t>
            </w:r>
            <w:r w:rsidRPr="00755F2F">
              <w:rPr>
                <w:i/>
                <w:iCs/>
                <w:lang w:val="uk-UA"/>
              </w:rPr>
              <w:t>:</w:t>
            </w:r>
          </w:p>
          <w:p w14:paraId="62719035" w14:textId="77777777" w:rsidR="00C2432E" w:rsidRPr="00755F2F" w:rsidRDefault="00C2432E" w:rsidP="00E31B5E">
            <w:pPr>
              <w:spacing w:after="0" w:line="240" w:lineRule="auto"/>
              <w:ind w:firstLine="709"/>
              <w:jc w:val="both"/>
              <w:rPr>
                <w:lang w:val="uk-UA"/>
              </w:rPr>
            </w:pPr>
          </w:p>
          <w:p w14:paraId="39B63219" w14:textId="77777777" w:rsidR="00C2432E" w:rsidRPr="00267664" w:rsidRDefault="00C2432E" w:rsidP="00E31B5E">
            <w:pPr>
              <w:spacing w:after="0" w:line="240" w:lineRule="auto"/>
              <w:ind w:firstLine="709"/>
              <w:jc w:val="both"/>
              <w:rPr>
                <w:i/>
                <w:iCs/>
                <w:lang w:val="en-US"/>
              </w:rPr>
            </w:pPr>
            <w:r w:rsidRPr="00267664">
              <w:rPr>
                <w:i/>
                <w:iCs/>
                <w:lang w:val="en-US"/>
              </w:rPr>
              <w:t>Summary in English</w:t>
            </w:r>
          </w:p>
          <w:p w14:paraId="1DACB1B1" w14:textId="77777777" w:rsidR="00C2432E" w:rsidRPr="00267664" w:rsidRDefault="00C2432E" w:rsidP="00E31B5E">
            <w:pPr>
              <w:spacing w:after="0" w:line="240" w:lineRule="auto"/>
              <w:ind w:firstLine="709"/>
              <w:jc w:val="both"/>
              <w:rPr>
                <w:i/>
                <w:iCs/>
                <w:lang w:val="en-US"/>
              </w:rPr>
            </w:pPr>
            <w:r w:rsidRPr="00267664">
              <w:rPr>
                <w:b/>
                <w:bCs/>
                <w:i/>
                <w:iCs/>
                <w:lang w:val="en-US"/>
              </w:rPr>
              <w:t>Key words</w:t>
            </w:r>
            <w:r w:rsidRPr="00267664">
              <w:rPr>
                <w:i/>
                <w:iCs/>
                <w:lang w:val="en-US"/>
              </w:rPr>
              <w:t>:</w:t>
            </w:r>
          </w:p>
          <w:p w14:paraId="05298728" w14:textId="77777777" w:rsidR="00C2432E" w:rsidRPr="00267664" w:rsidRDefault="00C2432E" w:rsidP="00E31B5E">
            <w:pPr>
              <w:spacing w:after="0" w:line="240" w:lineRule="auto"/>
              <w:ind w:firstLine="709"/>
              <w:jc w:val="both"/>
              <w:rPr>
                <w:lang w:val="en-US"/>
              </w:rPr>
            </w:pPr>
          </w:p>
          <w:p w14:paraId="2532B152" w14:textId="77777777" w:rsidR="00C2432E" w:rsidRPr="00755F2F" w:rsidRDefault="00C2432E" w:rsidP="00E31B5E">
            <w:pPr>
              <w:spacing w:after="0" w:line="240" w:lineRule="auto"/>
              <w:ind w:firstLine="709"/>
              <w:jc w:val="both"/>
              <w:rPr>
                <w:lang w:val="uk-UA"/>
              </w:rPr>
            </w:pPr>
            <w:r w:rsidRPr="00755F2F">
              <w:rPr>
                <w:lang w:val="uk-UA"/>
              </w:rPr>
              <w:t>ТЕКСТ ТЕКСТ ТЕКСТ ТЕКСТ ТЕКСТ ТЕКСТ ТЕКСТ ТЕКСТ ТЕКСТ ТЕКСТ ТЕКСТ ТЕКСТ ТЕКСТ</w:t>
            </w:r>
          </w:p>
          <w:p w14:paraId="24C95B93" w14:textId="77777777" w:rsidR="00C2432E" w:rsidRPr="00755F2F" w:rsidRDefault="00C2432E" w:rsidP="00E31B5E">
            <w:pPr>
              <w:spacing w:after="0" w:line="240" w:lineRule="auto"/>
              <w:ind w:firstLine="709"/>
              <w:jc w:val="both"/>
              <w:rPr>
                <w:lang w:val="uk-UA"/>
              </w:rPr>
            </w:pPr>
            <w:r w:rsidRPr="00755F2F">
              <w:rPr>
                <w:lang w:val="uk-UA"/>
              </w:rPr>
              <w:t xml:space="preserve"> </w:t>
            </w:r>
          </w:p>
          <w:p w14:paraId="5BCAE680" w14:textId="77777777" w:rsidR="00C2432E" w:rsidRPr="00755F2F" w:rsidRDefault="00C2432E" w:rsidP="00E31B5E">
            <w:pPr>
              <w:pStyle w:val="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5F2F">
              <w:rPr>
                <w:b/>
                <w:bCs/>
              </w:rPr>
              <w:t>Список використаної літератури</w:t>
            </w:r>
          </w:p>
        </w:tc>
      </w:tr>
    </w:tbl>
    <w:p w14:paraId="30092DC5" w14:textId="77777777" w:rsidR="00C2432E" w:rsidRPr="00755F2F" w:rsidRDefault="00C2432E" w:rsidP="00C91D51">
      <w:pPr>
        <w:spacing w:after="0" w:line="240" w:lineRule="auto"/>
        <w:jc w:val="both"/>
        <w:rPr>
          <w:b/>
          <w:bCs/>
          <w:color w:val="000000"/>
          <w:lang w:val="uk-UA" w:eastAsia="uk-UA"/>
        </w:rPr>
      </w:pPr>
    </w:p>
    <w:p w14:paraId="6B2DA273" w14:textId="77777777" w:rsidR="00C2432E" w:rsidRPr="00755F2F" w:rsidRDefault="00C2432E" w:rsidP="001D56B2">
      <w:pPr>
        <w:keepNext/>
        <w:spacing w:after="0" w:line="240" w:lineRule="auto"/>
        <w:ind w:firstLine="567"/>
        <w:rPr>
          <w:b/>
          <w:bCs/>
          <w:lang w:val="uk-UA"/>
        </w:rPr>
      </w:pPr>
      <w:r w:rsidRPr="00755F2F">
        <w:rPr>
          <w:b/>
          <w:bCs/>
          <w:lang w:val="uk-UA"/>
        </w:rPr>
        <w:t xml:space="preserve">ПРАВИЛА ОФОРМЛЕННЯ </w:t>
      </w:r>
      <w:r w:rsidRPr="00755F2F">
        <w:rPr>
          <w:b/>
          <w:bCs/>
          <w:u w:val="single"/>
          <w:lang w:val="uk-UA"/>
        </w:rPr>
        <w:t>ТЕЗ</w:t>
      </w:r>
      <w:r w:rsidRPr="00755F2F">
        <w:rPr>
          <w:b/>
          <w:bCs/>
          <w:lang w:val="uk-UA"/>
        </w:rPr>
        <w:t xml:space="preserve"> ТА УМОВИ ЇХ ВИДАННЯ</w:t>
      </w:r>
    </w:p>
    <w:p w14:paraId="50BE0558" w14:textId="77777777" w:rsidR="00C2432E" w:rsidRPr="00755F2F" w:rsidRDefault="00C2432E" w:rsidP="001D56B2">
      <w:pPr>
        <w:keepNext/>
        <w:spacing w:after="0" w:line="240" w:lineRule="auto"/>
        <w:jc w:val="center"/>
        <w:rPr>
          <w:lang w:val="uk-UA"/>
        </w:rPr>
      </w:pPr>
      <w:r w:rsidRPr="00755F2F">
        <w:rPr>
          <w:i/>
          <w:iCs/>
          <w:lang w:val="uk-UA"/>
        </w:rPr>
        <w:t>(магістрантів, здобувачів вищої освіти)</w:t>
      </w:r>
    </w:p>
    <w:p w14:paraId="24DFECA5" w14:textId="77777777" w:rsidR="00C2432E" w:rsidRPr="00755F2F" w:rsidRDefault="00C2432E" w:rsidP="001D56B2">
      <w:pPr>
        <w:spacing w:after="0" w:line="240" w:lineRule="auto"/>
        <w:jc w:val="center"/>
        <w:rPr>
          <w:lang w:val="uk-UA"/>
        </w:rPr>
      </w:pPr>
    </w:p>
    <w:p w14:paraId="3D862A18" w14:textId="77777777" w:rsidR="00C2432E" w:rsidRPr="00755F2F" w:rsidRDefault="00C2432E" w:rsidP="001D56B2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1. До друку приймаються тези однією з робочих мов конференції, обсягом 2–4 сторінки, включаючи рисунки, таблиці і список використаних джерел.</w:t>
      </w:r>
    </w:p>
    <w:p w14:paraId="5F099E61" w14:textId="77777777" w:rsidR="00C2432E" w:rsidRPr="00755F2F" w:rsidRDefault="00C2432E" w:rsidP="002B07E2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2. Структура тез має відповідати загальноприйнятій структурі наукового тексту: постановка питання – дослідження – висновок.</w:t>
      </w:r>
    </w:p>
    <w:p w14:paraId="0F0DC9E8" w14:textId="77777777" w:rsidR="00C2432E" w:rsidRPr="00755F2F" w:rsidRDefault="00C2432E" w:rsidP="002B07E2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color w:val="000000"/>
          <w:lang w:val="uk-UA" w:eastAsia="uk-UA"/>
        </w:rPr>
        <w:t>На першій сторінці розміщується наступна інформація (вирівнювання тексту по центру):</w:t>
      </w:r>
    </w:p>
    <w:p w14:paraId="1F077484" w14:textId="77777777" w:rsidR="00C2432E" w:rsidRPr="00755F2F" w:rsidRDefault="00C2432E" w:rsidP="0040790F">
      <w:pPr>
        <w:numPr>
          <w:ilvl w:val="0"/>
          <w:numId w:val="18"/>
        </w:numPr>
        <w:tabs>
          <w:tab w:val="clear" w:pos="180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color w:val="000000"/>
          <w:lang w:val="uk-UA" w:eastAsia="uk-UA"/>
        </w:rPr>
      </w:pPr>
      <w:r w:rsidRPr="00755F2F">
        <w:rPr>
          <w:color w:val="000000"/>
          <w:lang w:val="uk-UA" w:eastAsia="uk-UA"/>
        </w:rPr>
        <w:t>назва тез (напівжирним шрифтом, великими літератури);</w:t>
      </w:r>
    </w:p>
    <w:p w14:paraId="7C0DBE5F" w14:textId="77777777" w:rsidR="00C2432E" w:rsidRPr="00755F2F" w:rsidRDefault="00C2432E" w:rsidP="0040790F">
      <w:pPr>
        <w:numPr>
          <w:ilvl w:val="0"/>
          <w:numId w:val="18"/>
        </w:numPr>
        <w:tabs>
          <w:tab w:val="clear" w:pos="180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  <w:lang w:val="uk-UA" w:eastAsia="uk-UA"/>
        </w:rPr>
      </w:pPr>
      <w:r w:rsidRPr="00755F2F">
        <w:rPr>
          <w:color w:val="000000"/>
          <w:lang w:val="uk-UA" w:eastAsia="uk-UA"/>
        </w:rPr>
        <w:t>ім’я та прізвище автора (напівжирним шрифтом; ПРІЗВИЩЕ великими літерами);</w:t>
      </w:r>
    </w:p>
    <w:p w14:paraId="364D3B39" w14:textId="77777777" w:rsidR="00C2432E" w:rsidRPr="00755F2F" w:rsidRDefault="00C2432E" w:rsidP="0040790F">
      <w:pPr>
        <w:numPr>
          <w:ilvl w:val="0"/>
          <w:numId w:val="18"/>
        </w:numPr>
        <w:tabs>
          <w:tab w:val="clear" w:pos="180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  <w:lang w:val="uk-UA" w:eastAsia="uk-UA"/>
        </w:rPr>
      </w:pPr>
      <w:r w:rsidRPr="00755F2F">
        <w:rPr>
          <w:color w:val="000000"/>
          <w:lang w:val="uk-UA" w:eastAsia="uk-UA"/>
        </w:rPr>
        <w:t>місце навчання (курсивом);</w:t>
      </w:r>
    </w:p>
    <w:p w14:paraId="4BE5C529" w14:textId="77777777" w:rsidR="00C2432E" w:rsidRPr="00755F2F" w:rsidRDefault="00C2432E" w:rsidP="0040790F">
      <w:pPr>
        <w:numPr>
          <w:ilvl w:val="0"/>
          <w:numId w:val="18"/>
        </w:numPr>
        <w:tabs>
          <w:tab w:val="clear" w:pos="180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color w:val="000000"/>
          <w:lang w:val="uk-UA" w:eastAsia="uk-UA"/>
        </w:rPr>
      </w:pPr>
      <w:r w:rsidRPr="00755F2F">
        <w:rPr>
          <w:color w:val="000000"/>
          <w:lang w:val="uk-UA" w:eastAsia="uk-UA"/>
        </w:rPr>
        <w:t>через інтервал – текст тез; вирівнювання тексту за шириною;</w:t>
      </w:r>
    </w:p>
    <w:p w14:paraId="48C98C5D" w14:textId="77777777" w:rsidR="00C2432E" w:rsidRPr="00755F2F" w:rsidRDefault="00C2432E" w:rsidP="0040790F">
      <w:pPr>
        <w:numPr>
          <w:ilvl w:val="0"/>
          <w:numId w:val="18"/>
        </w:numPr>
        <w:tabs>
          <w:tab w:val="clear" w:pos="180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color w:val="000000"/>
          <w:lang w:val="uk-UA" w:eastAsia="uk-UA"/>
        </w:rPr>
      </w:pPr>
      <w:r w:rsidRPr="00755F2F">
        <w:rPr>
          <w:color w:val="000000"/>
          <w:lang w:val="uk-UA" w:eastAsia="uk-UA"/>
        </w:rPr>
        <w:t>через інтервал – список використаної літератури, оформлений відповідно до ДСТУ 8302:2015; сортування елементів списку за алфавітом.</w:t>
      </w:r>
    </w:p>
    <w:p w14:paraId="771A96C9" w14:textId="77777777" w:rsidR="00C2432E" w:rsidRPr="00755F2F" w:rsidRDefault="00C2432E" w:rsidP="002B07E2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 xml:space="preserve">3. Технічні вимоги: текстовий редактор – Microsoft Word. Формат – А4. Береги по 20 мм. Шрифт – </w:t>
      </w:r>
      <w:r w:rsidRPr="00267664">
        <w:rPr>
          <w:lang w:val="en-US"/>
        </w:rPr>
        <w:t>Times</w:t>
      </w:r>
      <w:r w:rsidRPr="00837365">
        <w:rPr>
          <w:lang w:val="uk-UA"/>
        </w:rPr>
        <w:t xml:space="preserve"> </w:t>
      </w:r>
      <w:r w:rsidRPr="00267664">
        <w:rPr>
          <w:lang w:val="en-US"/>
        </w:rPr>
        <w:t>New</w:t>
      </w:r>
      <w:r w:rsidRPr="00837365">
        <w:rPr>
          <w:lang w:val="uk-UA"/>
        </w:rPr>
        <w:t xml:space="preserve"> </w:t>
      </w:r>
      <w:r w:rsidRPr="00267664">
        <w:rPr>
          <w:lang w:val="en-US"/>
        </w:rPr>
        <w:t>Roman</w:t>
      </w:r>
      <w:r w:rsidRPr="00755F2F">
        <w:rPr>
          <w:lang w:val="uk-UA"/>
        </w:rPr>
        <w:t>, 14 кегль, міжрядковий інтервал – 1,5; вирівнювання по ширині. Абзацний відступ – 1,25 мм.</w:t>
      </w:r>
    </w:p>
    <w:p w14:paraId="52179667" w14:textId="77777777" w:rsidR="00C2432E" w:rsidRPr="00755F2F" w:rsidRDefault="00C2432E" w:rsidP="0040790F">
      <w:pPr>
        <w:spacing w:after="0" w:line="240" w:lineRule="auto"/>
        <w:ind w:firstLine="709"/>
        <w:jc w:val="both"/>
        <w:rPr>
          <w:lang w:val="uk-UA"/>
        </w:rPr>
      </w:pPr>
      <w:r w:rsidRPr="00755F2F">
        <w:rPr>
          <w:lang w:val="uk-UA"/>
        </w:rPr>
        <w:t>Посилання на джерела в тексті зазначаються у квадратних дужках [3, с. 15], враховуючи алфавітне розташування у списку використаної літератури. Ілюстративний матеріал у тексті потрібно подавати курсивом (підкреслення не допускаються).</w:t>
      </w:r>
    </w:p>
    <w:p w14:paraId="6DF1D125" w14:textId="77777777" w:rsidR="00C2432E" w:rsidRPr="00755F2F" w:rsidRDefault="00C2432E" w:rsidP="0040790F">
      <w:pPr>
        <w:spacing w:after="0" w:line="240" w:lineRule="auto"/>
        <w:ind w:firstLine="709"/>
        <w:jc w:val="both"/>
        <w:rPr>
          <w:color w:val="000000"/>
          <w:lang w:val="uk-UA" w:eastAsia="uk-UA"/>
        </w:rPr>
      </w:pPr>
      <w:r w:rsidRPr="00755F2F">
        <w:rPr>
          <w:color w:val="000000"/>
          <w:lang w:val="uk-UA" w:eastAsia="uk-UA"/>
        </w:rPr>
        <w:t>Сторінки не нумеруються.</w:t>
      </w:r>
    </w:p>
    <w:p w14:paraId="70F16F93" w14:textId="77777777" w:rsidR="00C2432E" w:rsidRPr="00755F2F" w:rsidRDefault="00C2432E" w:rsidP="00B5632B">
      <w:pPr>
        <w:tabs>
          <w:tab w:val="num" w:pos="284"/>
        </w:tabs>
        <w:spacing w:after="0" w:line="240" w:lineRule="auto"/>
        <w:rPr>
          <w:sz w:val="24"/>
          <w:szCs w:val="24"/>
          <w:lang w:val="uk-UA" w:eastAsia="uk-UA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84"/>
      </w:tblGrid>
      <w:tr w:rsidR="00C2432E" w:rsidRPr="00755F2F" w14:paraId="5F6F814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5369" w14:textId="77777777" w:rsidR="00C2432E" w:rsidRPr="00755F2F" w:rsidRDefault="00C2432E" w:rsidP="00C20151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755F2F">
              <w:rPr>
                <w:i/>
                <w:iCs/>
                <w:color w:val="000000"/>
                <w:lang w:val="uk-UA" w:eastAsia="uk-UA"/>
              </w:rPr>
              <w:t>Зразок оформлення тез</w:t>
            </w:r>
          </w:p>
          <w:p w14:paraId="6656CA78" w14:textId="77777777" w:rsidR="00C2432E" w:rsidRPr="00755F2F" w:rsidRDefault="00C2432E" w:rsidP="00C20151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14:paraId="2AA24A04" w14:textId="77777777" w:rsidR="00C2432E" w:rsidRPr="00755F2F" w:rsidRDefault="00C2432E" w:rsidP="00C20151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5F2F">
              <w:rPr>
                <w:b/>
                <w:bCs/>
                <w:color w:val="000000"/>
                <w:lang w:val="uk-UA" w:eastAsia="uk-UA"/>
              </w:rPr>
              <w:t>АБСТРАКТНІ ПОНЯТТЯ В ТЕКСТАХ ДОКУМЕНТІВ</w:t>
            </w:r>
          </w:p>
          <w:p w14:paraId="2EFE4EED" w14:textId="77777777" w:rsidR="00C2432E" w:rsidRPr="00755F2F" w:rsidRDefault="00C2432E" w:rsidP="00C20151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14:paraId="6D269AE8" w14:textId="26FF1642" w:rsidR="00C2432E" w:rsidRPr="00755F2F" w:rsidRDefault="00C2432E" w:rsidP="00C20151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5F2F">
              <w:rPr>
                <w:b/>
                <w:bCs/>
                <w:color w:val="000000"/>
                <w:lang w:val="uk-UA" w:eastAsia="uk-UA"/>
              </w:rPr>
              <w:t>Тетяна ГЛУШКО</w:t>
            </w:r>
          </w:p>
          <w:p w14:paraId="7D11BB0D" w14:textId="77777777" w:rsidR="00C2432E" w:rsidRPr="00755F2F" w:rsidRDefault="00C2432E" w:rsidP="00C20151">
            <w:pPr>
              <w:spacing w:after="0" w:line="240" w:lineRule="auto"/>
              <w:ind w:firstLine="6"/>
              <w:jc w:val="center"/>
              <w:rPr>
                <w:i/>
                <w:iCs/>
                <w:color w:val="000000"/>
                <w:lang w:val="uk-UA" w:eastAsia="uk-UA"/>
              </w:rPr>
            </w:pPr>
            <w:r w:rsidRPr="00755F2F">
              <w:rPr>
                <w:i/>
                <w:iCs/>
                <w:color w:val="000000"/>
                <w:lang w:val="uk-UA" w:eastAsia="uk-UA"/>
              </w:rPr>
              <w:t>здобувач вищої освіти</w:t>
            </w:r>
          </w:p>
          <w:p w14:paraId="2C41DCD5" w14:textId="77777777" w:rsidR="00C2432E" w:rsidRPr="00755F2F" w:rsidRDefault="00C2432E" w:rsidP="00C20151">
            <w:pPr>
              <w:spacing w:after="0" w:line="240" w:lineRule="auto"/>
              <w:ind w:firstLine="6"/>
              <w:jc w:val="center"/>
              <w:rPr>
                <w:sz w:val="24"/>
                <w:szCs w:val="24"/>
                <w:lang w:val="uk-UA" w:eastAsia="uk-UA"/>
              </w:rPr>
            </w:pPr>
            <w:r w:rsidRPr="00755F2F">
              <w:rPr>
                <w:i/>
                <w:iCs/>
                <w:color w:val="000000"/>
                <w:lang w:val="uk-UA" w:eastAsia="uk-UA"/>
              </w:rPr>
              <w:t>ВНПЗ «Дніпровський гуманітарний університет»</w:t>
            </w:r>
          </w:p>
          <w:p w14:paraId="75C19BA3" w14:textId="77777777" w:rsidR="00C2432E" w:rsidRDefault="00837365" w:rsidP="00837365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37365">
              <w:rPr>
                <w:b/>
                <w:sz w:val="24"/>
                <w:szCs w:val="24"/>
                <w:lang w:val="uk-UA" w:eastAsia="uk-UA"/>
              </w:rPr>
              <w:t>Науковий керівник</w:t>
            </w:r>
            <w:r>
              <w:rPr>
                <w:sz w:val="24"/>
                <w:szCs w:val="24"/>
                <w:lang w:val="uk-UA" w:eastAsia="uk-UA"/>
              </w:rPr>
              <w:t xml:space="preserve">: </w:t>
            </w:r>
          </w:p>
          <w:p w14:paraId="1F7CA844" w14:textId="77777777" w:rsidR="00837365" w:rsidRPr="00755F2F" w:rsidRDefault="00837365" w:rsidP="00837365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  <w:p w14:paraId="0C4FE97C" w14:textId="77777777" w:rsidR="00C2432E" w:rsidRPr="00755F2F" w:rsidRDefault="00C2432E" w:rsidP="00C20151">
            <w:pPr>
              <w:spacing w:after="0" w:line="360" w:lineRule="auto"/>
              <w:ind w:firstLine="709"/>
              <w:jc w:val="both"/>
              <w:rPr>
                <w:sz w:val="24"/>
                <w:szCs w:val="24"/>
                <w:lang w:val="uk-UA" w:eastAsia="uk-UA"/>
              </w:rPr>
            </w:pPr>
            <w:r w:rsidRPr="00755F2F">
              <w:rPr>
                <w:color w:val="000000"/>
                <w:lang w:val="uk-UA" w:eastAsia="uk-UA"/>
              </w:rPr>
              <w:t>ТЕКСТ ТЕКСТ ТЕКСТ ТЕКСТ ТЕКСТ ТЕКСТ ТЕКСТ ТЕКСТ ТЕКСТ ТЕКСТ ТЕКСТ ТЕКСТ ТЕКСТ</w:t>
            </w:r>
          </w:p>
          <w:p w14:paraId="70BCF709" w14:textId="77777777" w:rsidR="00C2432E" w:rsidRPr="00755F2F" w:rsidRDefault="00C2432E" w:rsidP="00C20151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5F2F">
              <w:rPr>
                <w:b/>
                <w:bCs/>
                <w:color w:val="000000"/>
                <w:lang w:val="uk-UA" w:eastAsia="uk-UA"/>
              </w:rPr>
              <w:t>Список використаної літератури</w:t>
            </w:r>
          </w:p>
          <w:p w14:paraId="1C5E0EEE" w14:textId="77777777" w:rsidR="00C2432E" w:rsidRPr="00755F2F" w:rsidRDefault="00C2432E" w:rsidP="00C20151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53BF38D7" w14:textId="77777777" w:rsidR="00C2432E" w:rsidRPr="00755F2F" w:rsidRDefault="00C2432E" w:rsidP="00C91D51">
      <w:pPr>
        <w:spacing w:line="240" w:lineRule="auto"/>
        <w:rPr>
          <w:b/>
          <w:bCs/>
          <w:color w:val="000000"/>
          <w:lang w:val="uk-UA" w:eastAsia="uk-UA"/>
        </w:rPr>
      </w:pPr>
    </w:p>
    <w:p w14:paraId="69F464D9" w14:textId="77777777" w:rsidR="00C2432E" w:rsidRPr="00755F2F" w:rsidRDefault="00C2432E" w:rsidP="00755F2F">
      <w:pPr>
        <w:spacing w:after="0" w:line="240" w:lineRule="auto"/>
        <w:jc w:val="center"/>
        <w:rPr>
          <w:sz w:val="24"/>
          <w:szCs w:val="24"/>
          <w:lang w:val="uk-UA" w:eastAsia="uk-UA"/>
        </w:rPr>
      </w:pPr>
      <w:r w:rsidRPr="00755F2F">
        <w:rPr>
          <w:b/>
          <w:bCs/>
          <w:color w:val="000000"/>
          <w:lang w:val="uk-UA" w:eastAsia="uk-UA"/>
        </w:rPr>
        <w:br w:type="page"/>
      </w:r>
      <w:r w:rsidRPr="00755F2F">
        <w:rPr>
          <w:b/>
          <w:bCs/>
          <w:color w:val="000000"/>
          <w:lang w:val="uk-UA" w:eastAsia="uk-UA"/>
        </w:rPr>
        <w:lastRenderedPageBreak/>
        <w:t>ЗВЕРНІТЬ УВАГУ</w:t>
      </w:r>
    </w:p>
    <w:p w14:paraId="5FCDC361" w14:textId="77777777" w:rsidR="00C2432E" w:rsidRPr="00755F2F" w:rsidRDefault="00C2432E" w:rsidP="00B5632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755F2F">
        <w:rPr>
          <w:color w:val="000000"/>
          <w:lang w:val="uk-UA" w:eastAsia="uk-UA"/>
        </w:rPr>
        <w:t>Відповідальність за достовірність фактів, посилань, власних імен покладено на автора тез.</w:t>
      </w:r>
    </w:p>
    <w:p w14:paraId="73CD4550" w14:textId="77777777" w:rsidR="00C2432E" w:rsidRPr="00755F2F" w:rsidRDefault="00C2432E" w:rsidP="00B5632B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  <w:lang w:val="uk-UA" w:eastAsia="uk-UA"/>
        </w:rPr>
      </w:pPr>
      <w:r w:rsidRPr="00755F2F">
        <w:rPr>
          <w:color w:val="000000"/>
          <w:lang w:val="uk-UA" w:eastAsia="uk-UA"/>
        </w:rPr>
        <w:t>Тези, оформлення яких не відповідає вимогам, не приймаються до друку.</w:t>
      </w:r>
    </w:p>
    <w:p w14:paraId="24E90F8A" w14:textId="77777777" w:rsidR="00C2432E" w:rsidRPr="00755F2F" w:rsidRDefault="00C2432E" w:rsidP="00B5632B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  <w:lang w:val="uk-UA" w:eastAsia="uk-UA"/>
        </w:rPr>
      </w:pPr>
      <w:r w:rsidRPr="00755F2F">
        <w:rPr>
          <w:color w:val="000000"/>
          <w:lang w:val="uk-UA" w:eastAsia="uk-UA"/>
        </w:rPr>
        <w:t>Редакційна колегія залишає за собою право рецензувати та редагувати тексти тез.</w:t>
      </w:r>
    </w:p>
    <w:p w14:paraId="1C05F62E" w14:textId="77777777" w:rsidR="00C2432E" w:rsidRPr="00755F2F" w:rsidRDefault="00C2432E" w:rsidP="00B5632B">
      <w:pPr>
        <w:shd w:val="clear" w:color="auto" w:fill="FFFFFF"/>
        <w:spacing w:after="0" w:line="240" w:lineRule="auto"/>
        <w:ind w:firstLine="708"/>
        <w:jc w:val="both"/>
        <w:rPr>
          <w:b/>
          <w:bCs/>
          <w:lang w:val="uk-UA"/>
        </w:rPr>
      </w:pPr>
      <w:r w:rsidRPr="00755F2F">
        <w:rPr>
          <w:b/>
          <w:bCs/>
          <w:lang w:val="uk-UA"/>
        </w:rPr>
        <w:t>Організатори щиро бажають усім майбутнім учасникам конференції творчого натхнення, цікавих зустрічей та корисного спілкування.</w:t>
      </w:r>
    </w:p>
    <w:p w14:paraId="2BC1FC68" w14:textId="77777777" w:rsidR="00C2432E" w:rsidRPr="00755F2F" w:rsidRDefault="00C2432E" w:rsidP="00B5632B">
      <w:pPr>
        <w:shd w:val="clear" w:color="auto" w:fill="FFFFFF"/>
        <w:spacing w:after="0" w:line="240" w:lineRule="auto"/>
        <w:ind w:firstLine="708"/>
        <w:jc w:val="both"/>
        <w:rPr>
          <w:b/>
          <w:bCs/>
          <w:lang w:val="uk-UA"/>
        </w:rPr>
      </w:pPr>
    </w:p>
    <w:p w14:paraId="4BFCF660" w14:textId="77777777" w:rsidR="00C2432E" w:rsidRPr="00755F2F" w:rsidRDefault="00C2432E" w:rsidP="00267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Контакти</w:t>
      </w:r>
    </w:p>
    <w:p w14:paraId="42849D7D" w14:textId="77777777" w:rsidR="00C2432E" w:rsidRPr="00755F2F" w:rsidRDefault="00C2432E" w:rsidP="003153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uk-UA"/>
        </w:rPr>
      </w:pPr>
      <w:r w:rsidRPr="00755F2F">
        <w:rPr>
          <w:lang w:val="uk-UA"/>
        </w:rPr>
        <w:t>+38</w:t>
      </w:r>
      <w:r>
        <w:rPr>
          <w:lang w:val="uk-UA"/>
        </w:rPr>
        <w:t> </w:t>
      </w:r>
      <w:r w:rsidRPr="00755F2F">
        <w:rPr>
          <w:lang w:val="uk-UA"/>
        </w:rPr>
        <w:t>097</w:t>
      </w:r>
      <w:r>
        <w:rPr>
          <w:lang w:val="uk-UA"/>
        </w:rPr>
        <w:t> </w:t>
      </w:r>
      <w:r w:rsidRPr="00755F2F">
        <w:rPr>
          <w:lang w:val="uk-UA"/>
        </w:rPr>
        <w:t>432</w:t>
      </w:r>
      <w:r>
        <w:rPr>
          <w:lang w:val="uk-UA"/>
        </w:rPr>
        <w:t> </w:t>
      </w:r>
      <w:r w:rsidRPr="00755F2F">
        <w:rPr>
          <w:lang w:val="uk-UA"/>
        </w:rPr>
        <w:t>41</w:t>
      </w:r>
      <w:r>
        <w:rPr>
          <w:lang w:val="uk-UA"/>
        </w:rPr>
        <w:t> </w:t>
      </w:r>
      <w:r w:rsidRPr="00755F2F">
        <w:rPr>
          <w:lang w:val="uk-UA"/>
        </w:rPr>
        <w:t>46;</w:t>
      </w:r>
      <w:r>
        <w:rPr>
          <w:lang w:val="en-US"/>
        </w:rPr>
        <w:t> </w:t>
      </w:r>
      <w:r w:rsidRPr="00755F2F">
        <w:rPr>
          <w:lang w:val="uk-UA"/>
        </w:rPr>
        <w:t>+38</w:t>
      </w:r>
      <w:r>
        <w:rPr>
          <w:lang w:val="uk-UA"/>
        </w:rPr>
        <w:t> </w:t>
      </w:r>
      <w:r w:rsidRPr="00755F2F">
        <w:rPr>
          <w:lang w:val="uk-UA"/>
        </w:rPr>
        <w:t>050</w:t>
      </w:r>
      <w:r>
        <w:rPr>
          <w:lang w:val="uk-UA"/>
        </w:rPr>
        <w:t> </w:t>
      </w:r>
      <w:r w:rsidRPr="00755F2F">
        <w:rPr>
          <w:lang w:val="uk-UA"/>
        </w:rPr>
        <w:t>481</w:t>
      </w:r>
      <w:r>
        <w:rPr>
          <w:lang w:val="en-US"/>
        </w:rPr>
        <w:t> </w:t>
      </w:r>
      <w:r w:rsidRPr="00267664">
        <w:rPr>
          <w:lang w:val="uk-UA"/>
        </w:rPr>
        <w:t>21</w:t>
      </w:r>
      <w:r>
        <w:rPr>
          <w:lang w:val="uk-UA"/>
        </w:rPr>
        <w:t> </w:t>
      </w:r>
      <w:r w:rsidRPr="00267664">
        <w:rPr>
          <w:lang w:val="uk-UA"/>
        </w:rPr>
        <w:t>99</w:t>
      </w:r>
      <w:r w:rsidRPr="00755F2F">
        <w:rPr>
          <w:lang w:val="uk-UA"/>
        </w:rPr>
        <w:t xml:space="preserve"> – Тетяна Крашеніннікова, завідувач кафедри міжкультурної комунікації та соціально-гуманітарних дисциплін, кандидат філологічних наук, доцент</w:t>
      </w:r>
    </w:p>
    <w:p w14:paraId="749A8B5D" w14:textId="77777777" w:rsidR="00C2432E" w:rsidRPr="00755F2F" w:rsidRDefault="00C2432E" w:rsidP="003153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uk-UA"/>
        </w:rPr>
      </w:pPr>
      <w:r w:rsidRPr="00755F2F">
        <w:rPr>
          <w:lang w:val="uk-UA"/>
        </w:rPr>
        <w:t>+38</w:t>
      </w:r>
      <w:r>
        <w:rPr>
          <w:lang w:val="uk-UA"/>
        </w:rPr>
        <w:t> </w:t>
      </w:r>
      <w:r w:rsidRPr="00755F2F">
        <w:rPr>
          <w:lang w:val="uk-UA"/>
        </w:rPr>
        <w:t>097</w:t>
      </w:r>
      <w:r>
        <w:rPr>
          <w:lang w:val="uk-UA"/>
        </w:rPr>
        <w:t> </w:t>
      </w:r>
      <w:r w:rsidRPr="00755F2F">
        <w:rPr>
          <w:lang w:val="uk-UA"/>
        </w:rPr>
        <w:t>871</w:t>
      </w:r>
      <w:r>
        <w:rPr>
          <w:lang w:val="en-US"/>
        </w:rPr>
        <w:t> </w:t>
      </w:r>
      <w:r w:rsidRPr="00755F2F">
        <w:rPr>
          <w:lang w:val="uk-UA"/>
        </w:rPr>
        <w:t>85</w:t>
      </w:r>
      <w:r>
        <w:rPr>
          <w:lang w:val="en-US"/>
        </w:rPr>
        <w:t> </w:t>
      </w:r>
      <w:r w:rsidRPr="00755F2F">
        <w:rPr>
          <w:lang w:val="uk-UA"/>
        </w:rPr>
        <w:t>79;</w:t>
      </w:r>
      <w:r>
        <w:rPr>
          <w:lang w:val="en-US"/>
        </w:rPr>
        <w:t> </w:t>
      </w:r>
      <w:r w:rsidRPr="00755F2F">
        <w:rPr>
          <w:lang w:val="uk-UA"/>
        </w:rPr>
        <w:t>+38</w:t>
      </w:r>
      <w:r>
        <w:rPr>
          <w:lang w:val="en-US"/>
        </w:rPr>
        <w:t> </w:t>
      </w:r>
      <w:r w:rsidRPr="00755F2F">
        <w:rPr>
          <w:lang w:val="uk-UA"/>
        </w:rPr>
        <w:t>093</w:t>
      </w:r>
      <w:r>
        <w:rPr>
          <w:lang w:val="en-US"/>
        </w:rPr>
        <w:t> </w:t>
      </w:r>
      <w:r w:rsidRPr="00755F2F">
        <w:rPr>
          <w:lang w:val="uk-UA"/>
        </w:rPr>
        <w:t>915</w:t>
      </w:r>
      <w:r>
        <w:rPr>
          <w:lang w:val="en-US"/>
        </w:rPr>
        <w:t> </w:t>
      </w:r>
      <w:r w:rsidRPr="00755F2F">
        <w:rPr>
          <w:lang w:val="uk-UA"/>
        </w:rPr>
        <w:t>10</w:t>
      </w:r>
      <w:r>
        <w:rPr>
          <w:lang w:val="en-US"/>
        </w:rPr>
        <w:t> </w:t>
      </w:r>
      <w:r w:rsidRPr="00755F2F">
        <w:rPr>
          <w:lang w:val="uk-UA"/>
        </w:rPr>
        <w:t>97 – Ірина Холод, доцент кафедри міжкультурної комунікації та соціально-гуманітарних дисциплін, кандидат педагогічних наук</w:t>
      </w:r>
    </w:p>
    <w:p w14:paraId="67E16F83" w14:textId="77777777" w:rsidR="00C2432E" w:rsidRPr="00755F2F" w:rsidRDefault="00C2432E" w:rsidP="003153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lang w:val="uk-UA"/>
        </w:rPr>
      </w:pPr>
      <w:r>
        <w:rPr>
          <w:lang w:val="uk-UA"/>
        </w:rPr>
        <w:t>а</w:t>
      </w:r>
      <w:r w:rsidRPr="00755F2F">
        <w:rPr>
          <w:lang w:val="uk-UA"/>
        </w:rPr>
        <w:t xml:space="preserve">дреса електронної пошти: </w:t>
      </w:r>
      <w:hyperlink r:id="rId11" w:history="1">
        <w:r w:rsidRPr="00755F2F">
          <w:rPr>
            <w:rStyle w:val="a3"/>
            <w:lang w:val="uk-UA"/>
          </w:rPr>
          <w:t>dnipro.lingua.conference@gmail.com</w:t>
        </w:r>
      </w:hyperlink>
    </w:p>
    <w:p w14:paraId="4E7FD0D3" w14:textId="77777777" w:rsidR="00C2432E" w:rsidRPr="00755F2F" w:rsidRDefault="00C2432E" w:rsidP="00B5632B">
      <w:pPr>
        <w:shd w:val="clear" w:color="auto" w:fill="FFFFFF"/>
        <w:spacing w:after="0" w:line="240" w:lineRule="auto"/>
        <w:ind w:firstLine="708"/>
        <w:jc w:val="both"/>
        <w:rPr>
          <w:b/>
          <w:bCs/>
          <w:lang w:val="uk-UA"/>
        </w:rPr>
      </w:pPr>
    </w:p>
    <w:sectPr w:rsidR="00C2432E" w:rsidRPr="00755F2F" w:rsidSect="002A0BE1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22A8" w14:textId="77777777" w:rsidR="005D54B1" w:rsidRDefault="005D54B1">
      <w:r>
        <w:separator/>
      </w:r>
    </w:p>
  </w:endnote>
  <w:endnote w:type="continuationSeparator" w:id="0">
    <w:p w14:paraId="3702CAD6" w14:textId="77777777" w:rsidR="005D54B1" w:rsidRDefault="005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AE9D" w14:textId="77777777" w:rsidR="005D54B1" w:rsidRDefault="005D54B1">
      <w:r>
        <w:separator/>
      </w:r>
    </w:p>
  </w:footnote>
  <w:footnote w:type="continuationSeparator" w:id="0">
    <w:p w14:paraId="271E13DC" w14:textId="77777777" w:rsidR="005D54B1" w:rsidRDefault="005D54B1">
      <w:r>
        <w:continuationSeparator/>
      </w:r>
    </w:p>
  </w:footnote>
  <w:footnote w:id="1">
    <w:p w14:paraId="4DEE2DC2" w14:textId="77777777" w:rsidR="00C2432E" w:rsidRDefault="00C2432E">
      <w:pPr>
        <w:pStyle w:val="ad"/>
      </w:pPr>
      <w:r w:rsidRPr="00315380">
        <w:rPr>
          <w:rStyle w:val="af"/>
        </w:rPr>
        <w:sym w:font="Symbol" w:char="F02A"/>
      </w:r>
      <w:r>
        <w:t xml:space="preserve"> </w:t>
      </w:r>
      <w:r>
        <w:rPr>
          <w:lang w:val="uk-UA"/>
        </w:rPr>
        <w:t>Кафедра міжкультурної комунікації та соціально-гуманітарних дисциплін</w:t>
      </w:r>
    </w:p>
  </w:footnote>
  <w:footnote w:id="2">
    <w:p w14:paraId="455E5041" w14:textId="77777777" w:rsidR="00C2432E" w:rsidRPr="00837365" w:rsidRDefault="00C2432E" w:rsidP="00A56ECF">
      <w:pPr>
        <w:pStyle w:val="ad"/>
        <w:ind w:firstLine="360"/>
        <w:jc w:val="both"/>
        <w:rPr>
          <w:lang w:val="uk-UA"/>
        </w:rPr>
      </w:pPr>
      <w:r w:rsidRPr="00A56ECF">
        <w:rPr>
          <w:rStyle w:val="af"/>
          <w:lang w:val="uk-UA"/>
        </w:rPr>
        <w:footnoteRef/>
      </w:r>
      <w:r w:rsidRPr="00A56ECF">
        <w:rPr>
          <w:lang w:val="uk-UA"/>
        </w:rPr>
        <w:t xml:space="preserve"> Залишити відповідний тип наукової праці. Для науковців, науково-педагогічних працівників, педагогічних працівників, перекладачів, мовознавців, аспірантів – стаття; для магістрантів, здобувачів вищої освіти – тези.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CE0"/>
    <w:multiLevelType w:val="hybridMultilevel"/>
    <w:tmpl w:val="86828F1E"/>
    <w:lvl w:ilvl="0" w:tplc="624A4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B44A6"/>
    <w:multiLevelType w:val="hybridMultilevel"/>
    <w:tmpl w:val="A0440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E82FDE"/>
    <w:multiLevelType w:val="multilevel"/>
    <w:tmpl w:val="7F58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A7FA3"/>
    <w:multiLevelType w:val="multilevel"/>
    <w:tmpl w:val="E4F2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89D70FD"/>
    <w:multiLevelType w:val="hybridMultilevel"/>
    <w:tmpl w:val="E6F86448"/>
    <w:lvl w:ilvl="0" w:tplc="FDDC939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D138B3"/>
    <w:multiLevelType w:val="hybridMultilevel"/>
    <w:tmpl w:val="F3D6ECA0"/>
    <w:lvl w:ilvl="0" w:tplc="FDDC9390">
      <w:numFmt w:val="bullet"/>
      <w:lvlText w:val="•"/>
      <w:lvlJc w:val="left"/>
      <w:pPr>
        <w:ind w:left="221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E00F2"/>
    <w:multiLevelType w:val="hybridMultilevel"/>
    <w:tmpl w:val="C58C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7F63B4"/>
    <w:multiLevelType w:val="multilevel"/>
    <w:tmpl w:val="73C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C96244B"/>
    <w:multiLevelType w:val="hybridMultilevel"/>
    <w:tmpl w:val="D06E8B80"/>
    <w:lvl w:ilvl="0" w:tplc="2ADCB55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694D3F"/>
    <w:multiLevelType w:val="hybridMultilevel"/>
    <w:tmpl w:val="7C4250A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BF128F"/>
    <w:multiLevelType w:val="multilevel"/>
    <w:tmpl w:val="777E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8AE7EAB"/>
    <w:multiLevelType w:val="hybridMultilevel"/>
    <w:tmpl w:val="2E6A0936"/>
    <w:lvl w:ilvl="0" w:tplc="35100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9700EA"/>
    <w:multiLevelType w:val="hybridMultilevel"/>
    <w:tmpl w:val="7F5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E77CA0"/>
    <w:multiLevelType w:val="hybridMultilevel"/>
    <w:tmpl w:val="D0421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872624"/>
    <w:multiLevelType w:val="hybridMultilevel"/>
    <w:tmpl w:val="B52011B2"/>
    <w:lvl w:ilvl="0" w:tplc="246E0E24">
      <w:start w:val="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E22947"/>
    <w:multiLevelType w:val="hybridMultilevel"/>
    <w:tmpl w:val="E9E46416"/>
    <w:lvl w:ilvl="0" w:tplc="7EE23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BC0921"/>
    <w:multiLevelType w:val="hybridMultilevel"/>
    <w:tmpl w:val="F4109CD8"/>
    <w:lvl w:ilvl="0" w:tplc="9E4413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A03ABC"/>
    <w:multiLevelType w:val="hybridMultilevel"/>
    <w:tmpl w:val="17963D02"/>
    <w:lvl w:ilvl="0" w:tplc="63C011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1"/>
  </w:num>
  <w:num w:numId="5">
    <w:abstractNumId w:val="1"/>
  </w:num>
  <w:num w:numId="6">
    <w:abstractNumId w:val="15"/>
  </w:num>
  <w:num w:numId="7">
    <w:abstractNumId w:val="12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4"/>
    <w:rsid w:val="00032314"/>
    <w:rsid w:val="000455A8"/>
    <w:rsid w:val="000549AC"/>
    <w:rsid w:val="00070A90"/>
    <w:rsid w:val="000929D6"/>
    <w:rsid w:val="000C125B"/>
    <w:rsid w:val="000F3487"/>
    <w:rsid w:val="000F69C9"/>
    <w:rsid w:val="001357CB"/>
    <w:rsid w:val="001946B2"/>
    <w:rsid w:val="001D56B2"/>
    <w:rsid w:val="001D5E4D"/>
    <w:rsid w:val="001E40E9"/>
    <w:rsid w:val="002115A6"/>
    <w:rsid w:val="00211EB7"/>
    <w:rsid w:val="00221480"/>
    <w:rsid w:val="00235AD8"/>
    <w:rsid w:val="00241AF1"/>
    <w:rsid w:val="00267664"/>
    <w:rsid w:val="00276F17"/>
    <w:rsid w:val="00283A8E"/>
    <w:rsid w:val="00287A09"/>
    <w:rsid w:val="002A0BE1"/>
    <w:rsid w:val="002B07E2"/>
    <w:rsid w:val="002D27E3"/>
    <w:rsid w:val="00303DFE"/>
    <w:rsid w:val="00306868"/>
    <w:rsid w:val="00310999"/>
    <w:rsid w:val="00315380"/>
    <w:rsid w:val="00331550"/>
    <w:rsid w:val="00356D2A"/>
    <w:rsid w:val="003732B2"/>
    <w:rsid w:val="00381050"/>
    <w:rsid w:val="003A26C3"/>
    <w:rsid w:val="003C072A"/>
    <w:rsid w:val="003F16CD"/>
    <w:rsid w:val="0040790F"/>
    <w:rsid w:val="00424F72"/>
    <w:rsid w:val="0044136F"/>
    <w:rsid w:val="004676AF"/>
    <w:rsid w:val="0049647A"/>
    <w:rsid w:val="004A0088"/>
    <w:rsid w:val="004D3B7E"/>
    <w:rsid w:val="004D568B"/>
    <w:rsid w:val="004E2795"/>
    <w:rsid w:val="004E71E4"/>
    <w:rsid w:val="00516DD1"/>
    <w:rsid w:val="005378C0"/>
    <w:rsid w:val="005D54B1"/>
    <w:rsid w:val="005D7F47"/>
    <w:rsid w:val="005E29CD"/>
    <w:rsid w:val="005F144F"/>
    <w:rsid w:val="005F17DC"/>
    <w:rsid w:val="00600F99"/>
    <w:rsid w:val="00617EAF"/>
    <w:rsid w:val="006364AF"/>
    <w:rsid w:val="00653A1D"/>
    <w:rsid w:val="0068003A"/>
    <w:rsid w:val="006E03BA"/>
    <w:rsid w:val="006F28DD"/>
    <w:rsid w:val="00713F02"/>
    <w:rsid w:val="007215B1"/>
    <w:rsid w:val="0072705C"/>
    <w:rsid w:val="00734617"/>
    <w:rsid w:val="00755F2F"/>
    <w:rsid w:val="00773D4A"/>
    <w:rsid w:val="00782EC3"/>
    <w:rsid w:val="007857A9"/>
    <w:rsid w:val="00832509"/>
    <w:rsid w:val="00837365"/>
    <w:rsid w:val="00887F6C"/>
    <w:rsid w:val="00891419"/>
    <w:rsid w:val="00896F89"/>
    <w:rsid w:val="008A2003"/>
    <w:rsid w:val="008C36D7"/>
    <w:rsid w:val="008D4D3E"/>
    <w:rsid w:val="008E5F75"/>
    <w:rsid w:val="00906535"/>
    <w:rsid w:val="00925AEE"/>
    <w:rsid w:val="00936129"/>
    <w:rsid w:val="009368BE"/>
    <w:rsid w:val="009923AC"/>
    <w:rsid w:val="00A07D7D"/>
    <w:rsid w:val="00A3146C"/>
    <w:rsid w:val="00A41BF1"/>
    <w:rsid w:val="00A56ECF"/>
    <w:rsid w:val="00A62850"/>
    <w:rsid w:val="00A63AFD"/>
    <w:rsid w:val="00A736B3"/>
    <w:rsid w:val="00A74AB4"/>
    <w:rsid w:val="00A77C2D"/>
    <w:rsid w:val="00AA7BA2"/>
    <w:rsid w:val="00AD212E"/>
    <w:rsid w:val="00AD2FF6"/>
    <w:rsid w:val="00AF7E1F"/>
    <w:rsid w:val="00B01CF3"/>
    <w:rsid w:val="00B01EDB"/>
    <w:rsid w:val="00B2289C"/>
    <w:rsid w:val="00B5632B"/>
    <w:rsid w:val="00B601CF"/>
    <w:rsid w:val="00B63FCB"/>
    <w:rsid w:val="00B736FF"/>
    <w:rsid w:val="00B8692A"/>
    <w:rsid w:val="00BA19FE"/>
    <w:rsid w:val="00BD7184"/>
    <w:rsid w:val="00C02B96"/>
    <w:rsid w:val="00C20151"/>
    <w:rsid w:val="00C2432E"/>
    <w:rsid w:val="00C319B4"/>
    <w:rsid w:val="00C43B24"/>
    <w:rsid w:val="00C5330F"/>
    <w:rsid w:val="00C84B79"/>
    <w:rsid w:val="00C91D51"/>
    <w:rsid w:val="00D31A85"/>
    <w:rsid w:val="00D34100"/>
    <w:rsid w:val="00D55844"/>
    <w:rsid w:val="00D56BC4"/>
    <w:rsid w:val="00DB4890"/>
    <w:rsid w:val="00DD4493"/>
    <w:rsid w:val="00DE0065"/>
    <w:rsid w:val="00E31B5E"/>
    <w:rsid w:val="00E47A18"/>
    <w:rsid w:val="00E70D26"/>
    <w:rsid w:val="00E731C7"/>
    <w:rsid w:val="00E801F3"/>
    <w:rsid w:val="00E96FEB"/>
    <w:rsid w:val="00EE2865"/>
    <w:rsid w:val="00EE410A"/>
    <w:rsid w:val="00EE61E8"/>
    <w:rsid w:val="00F01505"/>
    <w:rsid w:val="00F23946"/>
    <w:rsid w:val="00F43289"/>
    <w:rsid w:val="00F517CB"/>
    <w:rsid w:val="00F73712"/>
    <w:rsid w:val="00F92AAA"/>
    <w:rsid w:val="00FB3B0F"/>
    <w:rsid w:val="00FC460F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49BCA"/>
  <w15:docId w15:val="{06783772-4C8F-42B0-BF5F-FAE1F6E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E1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7F4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D7F47"/>
    <w:pPr>
      <w:spacing w:after="0" w:line="240" w:lineRule="auto"/>
      <w:ind w:left="720"/>
    </w:pPr>
    <w:rPr>
      <w:rFonts w:eastAsia="Times New Roman"/>
      <w:sz w:val="24"/>
      <w:szCs w:val="24"/>
      <w:lang w:val="fr-FR" w:eastAsia="fr-FR"/>
    </w:rPr>
  </w:style>
  <w:style w:type="paragraph" w:customStyle="1" w:styleId="6pt">
    <w:name w:val="Обычный + 6 pt"/>
    <w:aliases w:val="полужирный,по центру"/>
    <w:basedOn w:val="a"/>
    <w:uiPriority w:val="99"/>
    <w:rsid w:val="00FC460F"/>
    <w:pPr>
      <w:tabs>
        <w:tab w:val="left" w:pos="0"/>
      </w:tabs>
      <w:spacing w:after="0" w:line="240" w:lineRule="auto"/>
      <w:jc w:val="both"/>
    </w:pPr>
    <w:rPr>
      <w:rFonts w:eastAsia="Times New Roman"/>
      <w:sz w:val="16"/>
      <w:szCs w:val="16"/>
      <w:lang w:val="uk-UA" w:eastAsia="ru-RU"/>
    </w:rPr>
  </w:style>
  <w:style w:type="table" w:styleId="a5">
    <w:name w:val="Table Grid"/>
    <w:basedOn w:val="a1"/>
    <w:uiPriority w:val="99"/>
    <w:rsid w:val="00FC460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84B79"/>
    <w:pPr>
      <w:spacing w:after="0" w:line="240" w:lineRule="auto"/>
      <w:jc w:val="both"/>
    </w:pPr>
    <w:rPr>
      <w:rFonts w:eastAsia="Times New Roman"/>
      <w:color w:val="000000"/>
      <w:lang w:val="uk-UA" w:eastAsia="ru-RU"/>
    </w:rPr>
  </w:style>
  <w:style w:type="character" w:customStyle="1" w:styleId="20">
    <w:name w:val="Основной текст 2 Знак"/>
    <w:link w:val="2"/>
    <w:uiPriority w:val="99"/>
    <w:locked/>
    <w:rsid w:val="00C84B79"/>
    <w:rPr>
      <w:rFonts w:eastAsia="Times New Roman"/>
      <w:color w:val="000000"/>
      <w:sz w:val="20"/>
      <w:szCs w:val="20"/>
      <w:lang w:val="uk-UA" w:eastAsia="ru-RU"/>
    </w:rPr>
  </w:style>
  <w:style w:type="paragraph" w:customStyle="1" w:styleId="western">
    <w:name w:val="western"/>
    <w:basedOn w:val="a"/>
    <w:rsid w:val="006E03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rsid w:val="00287A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1">
    <w:name w:val="Незакрита згадка1"/>
    <w:uiPriority w:val="99"/>
    <w:semiHidden/>
    <w:rsid w:val="00F01505"/>
    <w:rPr>
      <w:color w:val="auto"/>
      <w:shd w:val="clear" w:color="auto" w:fill="auto"/>
    </w:rPr>
  </w:style>
  <w:style w:type="character" w:styleId="a7">
    <w:name w:val="annotation reference"/>
    <w:uiPriority w:val="99"/>
    <w:semiHidden/>
    <w:rsid w:val="00925A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25A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925AE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925AEE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5AEE"/>
    <w:rPr>
      <w:b/>
      <w:bCs/>
      <w:sz w:val="20"/>
      <w:szCs w:val="20"/>
    </w:rPr>
  </w:style>
  <w:style w:type="character" w:styleId="ac">
    <w:name w:val="FollowedHyperlink"/>
    <w:uiPriority w:val="99"/>
    <w:semiHidden/>
    <w:rsid w:val="00AF7E1F"/>
    <w:rPr>
      <w:color w:val="auto"/>
      <w:u w:val="single"/>
    </w:rPr>
  </w:style>
  <w:style w:type="character" w:customStyle="1" w:styleId="ebmsme">
    <w:name w:val="ebmsme"/>
    <w:basedOn w:val="a0"/>
    <w:uiPriority w:val="99"/>
    <w:rsid w:val="00AD2FF6"/>
  </w:style>
  <w:style w:type="paragraph" w:styleId="ad">
    <w:name w:val="footnote text"/>
    <w:basedOn w:val="a"/>
    <w:link w:val="ae"/>
    <w:uiPriority w:val="99"/>
    <w:semiHidden/>
    <w:rsid w:val="00A56ECF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sz w:val="20"/>
      <w:szCs w:val="20"/>
      <w:lang w:eastAsia="en-US"/>
    </w:rPr>
  </w:style>
  <w:style w:type="character" w:styleId="af">
    <w:name w:val="footnote reference"/>
    <w:uiPriority w:val="99"/>
    <w:semiHidden/>
    <w:rsid w:val="00A56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cx6fmErkpCH9Sxib75l8lMMpLPTYq0T9AhhK39-Cw-v_dZg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g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nipro.lingua.conference202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nipro.lingua.conferenc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4468</Words>
  <Characters>2547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Вищий навчальний приватний заклад</vt:lpstr>
      <vt:lpstr>Вищий навчальний приватний заклад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Вищий навчальний приватний заклад</dc:title>
  <dc:subject/>
  <dc:creator>Дмитрий Мирошник</dc:creator>
  <cp:keywords/>
  <dc:description/>
  <cp:lastModifiedBy>Пользователь Windows</cp:lastModifiedBy>
  <cp:revision>2</cp:revision>
  <dcterms:created xsi:type="dcterms:W3CDTF">2024-10-07T08:40:00Z</dcterms:created>
  <dcterms:modified xsi:type="dcterms:W3CDTF">2024-10-07T08:40:00Z</dcterms:modified>
</cp:coreProperties>
</file>