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E93C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3231AA6B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5DCC6168" w14:textId="77777777" w:rsidTr="00D13DB8">
        <w:trPr>
          <w:trHeight w:val="963"/>
        </w:trPr>
        <w:tc>
          <w:tcPr>
            <w:tcW w:w="4503" w:type="dxa"/>
          </w:tcPr>
          <w:p w14:paraId="36639C05" w14:textId="77777777" w:rsidR="002C326B" w:rsidRPr="0082373B" w:rsidRDefault="002C326B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26653ACB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148D4275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0A3B4BA3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E27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1FD16A7C" w14:textId="77777777" w:rsidR="002C326B" w:rsidRPr="00FD07E1" w:rsidRDefault="002C326B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3FEEC85A" w14:textId="77777777" w:rsidR="002C326B" w:rsidRPr="00FD07E1" w:rsidRDefault="002C326B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88EC1A" w14:textId="77777777" w:rsidR="002C326B" w:rsidRDefault="002C326B" w:rsidP="00D1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DD67F42" w14:textId="77777777" w:rsidR="002C326B" w:rsidRPr="0082373B" w:rsidRDefault="002C326B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78DCCA55" w14:textId="77777777" w:rsidR="002C326B" w:rsidRPr="0004789B" w:rsidRDefault="002C326B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494B2A65" w14:textId="77777777" w:rsidR="002C326B" w:rsidRPr="0004789B" w:rsidRDefault="008663DE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63A646EC" w14:textId="77777777" w:rsidR="002C326B" w:rsidRPr="00777717" w:rsidRDefault="002C326B" w:rsidP="007C0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 w:rsidR="007777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Наталія ГУК</w:t>
            </w:r>
          </w:p>
          <w:p w14:paraId="7CFBAA97" w14:textId="77777777" w:rsidR="002C326B" w:rsidRPr="00FD07E1" w:rsidRDefault="002C326B" w:rsidP="00D1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E27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04C1CB0C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E27B3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4017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4017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19972CEE" w14:textId="77777777" w:rsidR="00BF07CC" w:rsidRPr="00BF07CC" w:rsidRDefault="00FD07E1" w:rsidP="00145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145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 здобуття освіти)</w:t>
      </w: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622"/>
        <w:gridCol w:w="851"/>
        <w:gridCol w:w="3643"/>
        <w:gridCol w:w="3555"/>
        <w:gridCol w:w="3403"/>
        <w:gridCol w:w="3598"/>
      </w:tblGrid>
      <w:tr w:rsidR="00BF5C85" w:rsidRPr="00F90E12" w14:paraId="26D94F55" w14:textId="77777777" w:rsidTr="006A5162">
        <w:trPr>
          <w:trHeight w:val="397"/>
          <w:jc w:val="center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6852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0508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C552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36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ADA439" w14:textId="77777777" w:rsidR="00BF5C85" w:rsidRPr="00E45488" w:rsidRDefault="00BF5C85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24м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 w:rsidR="00DC71EE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5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5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81D27C" w14:textId="77777777" w:rsidR="00BF5C85" w:rsidRPr="00E45488" w:rsidRDefault="00BF5C85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Ц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24м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 w:rsidR="00DC71EE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6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0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74A63A" w14:textId="77777777" w:rsidR="00BF5C85" w:rsidRPr="00E45488" w:rsidRDefault="00BF5C85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</w:pP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24м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4)</w:t>
            </w:r>
          </w:p>
        </w:tc>
        <w:tc>
          <w:tcPr>
            <w:tcW w:w="35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D19EE57" w14:textId="77777777" w:rsidR="00BF5C85" w:rsidRPr="00E45488" w:rsidRDefault="00DC71EE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СМ-24м-1 (12</w:t>
            </w:r>
            <w:r w:rsidR="00BF5C85" w:rsidRPr="00E4548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)</w:t>
            </w:r>
          </w:p>
        </w:tc>
      </w:tr>
      <w:tr w:rsidR="00BF5C85" w:rsidRPr="00A97E91" w14:paraId="5EA58C4D" w14:textId="77777777" w:rsidTr="006A5162">
        <w:trPr>
          <w:trHeight w:val="283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2D8B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1A25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BF9B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75FB1" w14:textId="77777777" w:rsidR="00BF5C85" w:rsidRPr="00E45488" w:rsidRDefault="00512738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488">
              <w:rPr>
                <w:rFonts w:ascii="Arial" w:hAnsi="Arial" w:cs="Arial"/>
                <w:b/>
                <w:bCs/>
              </w:rPr>
              <w:t>(</w:t>
            </w:r>
            <w:r w:rsidR="008E73AF">
              <w:rPr>
                <w:rFonts w:ascii="Arial" w:hAnsi="Arial" w:cs="Arial"/>
                <w:b/>
                <w:bCs/>
                <w:lang w:val="uk-UA"/>
              </w:rPr>
              <w:t>03.02.25-07.06.25</w:t>
            </w:r>
            <w:r w:rsidRPr="00E4548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F06F4" w14:textId="77777777" w:rsidR="00BF5C85" w:rsidRPr="00E45488" w:rsidRDefault="008E73AF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48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03.02.25-07.06.25</w:t>
            </w:r>
            <w:r w:rsidRPr="00E4548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FEE" w14:textId="77777777" w:rsidR="00BF5C85" w:rsidRPr="00E45488" w:rsidRDefault="008E73AF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48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03.02.25-07.06.25</w:t>
            </w:r>
            <w:r w:rsidRPr="00E4548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C2FE1" w14:textId="77777777" w:rsidR="00BF5C85" w:rsidRPr="00FF52E7" w:rsidRDefault="008E73AF" w:rsidP="00BF5C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E4548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03.02.25-07.06.25</w:t>
            </w:r>
            <w:r w:rsidRPr="00E4548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A6A7C" w:rsidRPr="00BF5C85" w14:paraId="305C50D3" w14:textId="77777777" w:rsidTr="006A5162">
        <w:trPr>
          <w:trHeight w:val="596"/>
          <w:jc w:val="center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3D58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14:paraId="0DB20481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14:paraId="016390CC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63B6A3F8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70BD5455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2A59341F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3B314AD3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14:paraId="6D105804" w14:textId="77777777" w:rsidR="005A6A7C" w:rsidRPr="00CC1ED6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270D89B7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97C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93D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31618848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419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F3F2" w14:textId="77777777" w:rsidR="005A6A7C" w:rsidRPr="005A6A7C" w:rsidRDefault="005A6A7C" w:rsidP="00BF5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ДЕНЬ САМОСТІЙНОЇ РОБОТИ </w:t>
            </w:r>
          </w:p>
        </w:tc>
      </w:tr>
      <w:tr w:rsidR="005A6A7C" w:rsidRPr="00BF5C85" w14:paraId="376B0602" w14:textId="77777777" w:rsidTr="006A5162">
        <w:trPr>
          <w:cantSplit/>
          <w:trHeight w:val="51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742F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E7E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570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5CC6F1C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1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7291" w14:textId="77777777" w:rsidR="005A6A7C" w:rsidRPr="00BF5C85" w:rsidRDefault="005A6A7C" w:rsidP="00BF5C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5A6A7C" w:rsidRPr="00BF5C85" w14:paraId="02C032BC" w14:textId="77777777" w:rsidTr="006A5162">
        <w:trPr>
          <w:cantSplit/>
          <w:trHeight w:val="571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2B2" w14:textId="77777777" w:rsidR="005A6A7C" w:rsidRPr="009F7DFC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394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874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7469555C" w14:textId="77777777" w:rsidR="005A6A7C" w:rsidRPr="0082373B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41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DB" w14:textId="77777777" w:rsidR="005A6A7C" w:rsidRPr="00BF5C85" w:rsidRDefault="005A6A7C" w:rsidP="00BF5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5A6A7C" w:rsidRPr="00E22EAB" w14:paraId="7BBB3CEF" w14:textId="77777777" w:rsidTr="006A1638">
        <w:trPr>
          <w:cantSplit/>
          <w:trHeight w:val="970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164A" w14:textId="77777777" w:rsidR="005A6A7C" w:rsidRPr="008A4097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D01" w14:textId="77777777" w:rsidR="005A6A7C" w:rsidRPr="008A4097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215" w14:textId="77777777" w:rsidR="005A6A7C" w:rsidRPr="008A4097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023FE6A1" w14:textId="77777777" w:rsidR="005A6A7C" w:rsidRPr="008A4097" w:rsidRDefault="005A6A7C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1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6E66" w14:textId="77777777" w:rsidR="005A6A7C" w:rsidRPr="00AE6830" w:rsidRDefault="005A6A7C" w:rsidP="00BF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F5C85" w:rsidRPr="00BF5C85" w14:paraId="0B33A479" w14:textId="77777777" w:rsidTr="006A5162">
        <w:trPr>
          <w:cantSplit/>
          <w:trHeight w:val="596"/>
          <w:jc w:val="center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3A9" w14:textId="77777777" w:rsidR="00BF5C85" w:rsidRPr="00CC1ED6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5EB69787" w14:textId="77777777" w:rsidR="00BF5C85" w:rsidRPr="00C322D0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1DE00DC8" w14:textId="77777777" w:rsidR="00BF5C85" w:rsidRPr="00C322D0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377D6F2C" w14:textId="77777777" w:rsidR="00BF5C85" w:rsidRPr="00C322D0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621EC9B1" w14:textId="77777777" w:rsidR="00BF5C85" w:rsidRPr="00C322D0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522C7BEB" w14:textId="77777777" w:rsidR="00BF5C85" w:rsidRPr="00C322D0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0F9AC070" w14:textId="77777777" w:rsidR="00BF5C85" w:rsidRPr="00C322D0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3ED548E7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2F2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D44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66A37AE4" w14:textId="77777777" w:rsidR="00BF5C85" w:rsidRPr="0082373B" w:rsidRDefault="00BF5C85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57B8" w14:textId="77777777" w:rsidR="00BF5C85" w:rsidRPr="00BF5C85" w:rsidRDefault="00BF5C85" w:rsidP="00BF5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0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EDFC" w14:textId="77777777" w:rsidR="00BF5C85" w:rsidRPr="00BF5C85" w:rsidRDefault="00BF5C85" w:rsidP="00BF5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0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A29C" w14:textId="77777777" w:rsidR="00BF5C85" w:rsidRPr="00BF5C85" w:rsidRDefault="00BF5C85" w:rsidP="00BF5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E7C7" w14:textId="77777777" w:rsidR="00BF5C85" w:rsidRPr="00BF5C85" w:rsidRDefault="00BF5C85" w:rsidP="00BF5C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B27984" w:rsidRPr="00BF5C85" w14:paraId="5FCA0DA9" w14:textId="77777777" w:rsidTr="006A5162">
        <w:trPr>
          <w:cantSplit/>
          <w:trHeight w:val="459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6E14" w14:textId="77777777" w:rsidR="00B27984" w:rsidRPr="00B97DB8" w:rsidRDefault="00B27984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D0FA" w14:textId="77777777" w:rsidR="00B27984" w:rsidRPr="00B97DB8" w:rsidRDefault="00B27984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ED3F" w14:textId="77777777" w:rsidR="00B27984" w:rsidRPr="0082373B" w:rsidRDefault="00B27984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4BA36F57" w14:textId="77777777" w:rsidR="00B27984" w:rsidRPr="0082373B" w:rsidRDefault="00B27984" w:rsidP="00BF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3432" w14:textId="77777777" w:rsidR="00B27984" w:rsidRDefault="00B27984" w:rsidP="00B2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2-ф02-6 Комунікація в міжнародних відносинах на основі аналізу тексту– Л </w:t>
            </w:r>
          </w:p>
          <w:p w14:paraId="282648F8" w14:textId="77777777" w:rsidR="00B27984" w:rsidRPr="00BF5C85" w:rsidRDefault="00B27984" w:rsidP="00B2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(5ст.)                              (6ст.)                              доц. Щербак В.М.                             (4ст.)                              (12ст.)</w:t>
            </w:r>
          </w:p>
        </w:tc>
      </w:tr>
      <w:tr w:rsidR="00B77703" w:rsidRPr="00BF5C85" w14:paraId="62D7A413" w14:textId="77777777" w:rsidTr="006A5162">
        <w:trPr>
          <w:cantSplit/>
          <w:trHeight w:val="453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5BE" w14:textId="77777777" w:rsidR="00B77703" w:rsidRPr="00D952E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2B3" w14:textId="77777777" w:rsidR="00B77703" w:rsidRPr="00D952E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952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D59" w14:textId="77777777" w:rsidR="00B77703" w:rsidRPr="00D952E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952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139B74BF" w14:textId="77777777" w:rsidR="00B77703" w:rsidRPr="00D952E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952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8F10" w14:textId="77777777" w:rsidR="00B77703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2-052-4 Гендерна політика сучасного Європейського Союзу – Л </w:t>
            </w:r>
          </w:p>
          <w:p w14:paraId="54AF442F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(5ст.)                              (6ст.)                              доц. Воронова Т.В.                           (4ст.)                              (12ст.)</w:t>
            </w:r>
          </w:p>
        </w:tc>
      </w:tr>
      <w:tr w:rsidR="00B77703" w:rsidRPr="00FA13FC" w14:paraId="3CC08CD9" w14:textId="77777777" w:rsidTr="006A5162">
        <w:trPr>
          <w:cantSplit/>
          <w:trHeight w:val="288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76A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04E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663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6EBBA5CA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2E92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5800" w14:textId="77777777" w:rsidR="006A1638" w:rsidRPr="00810204" w:rsidRDefault="006A1638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Соціальне прогнозування та проектування – Л </w:t>
            </w:r>
          </w:p>
          <w:p w14:paraId="203BE459" w14:textId="77777777" w:rsidR="006A1638" w:rsidRPr="00810204" w:rsidRDefault="006A1638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04/02 </w:t>
            </w:r>
          </w:p>
          <w:p w14:paraId="34B3F6FC" w14:textId="77777777" w:rsidR="00B77703" w:rsidRPr="00FA13FC" w:rsidRDefault="006A1638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Михайльова К.Г.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F46A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2AA" w14:textId="77777777" w:rsidR="00B77703" w:rsidRPr="00C45CF8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B77703" w:rsidRPr="00FA13FC" w14:paraId="3B5AAAA5" w14:textId="77777777" w:rsidTr="006A5162">
        <w:trPr>
          <w:cantSplit/>
          <w:trHeight w:val="259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98C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C1A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6590" w14:textId="77777777" w:rsidR="00B77703" w:rsidRPr="00990B6D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0DEB" w14:textId="77777777" w:rsidR="00B77703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2-052-4 Гендерна політика сучасного Європейського Союзу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469ACA96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(5ст.)                              (6ст.)                              доц. Воронова Т.В.                           (4ст.)                              (12ст.)</w:t>
            </w:r>
          </w:p>
        </w:tc>
      </w:tr>
      <w:tr w:rsidR="00B77703" w:rsidRPr="00FA13FC" w14:paraId="34BADA6C" w14:textId="77777777" w:rsidTr="006A5162">
        <w:trPr>
          <w:cantSplit/>
          <w:trHeight w:val="470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140BA" w14:textId="77777777" w:rsidR="00B77703" w:rsidRPr="00FA13F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FAB" w14:textId="77777777" w:rsidR="00B77703" w:rsidRPr="00FA13F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A13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3A2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77DC1F87" w14:textId="77777777" w:rsidR="00B77703" w:rsidRPr="00FA13FC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684A" w14:textId="77777777" w:rsidR="00B77703" w:rsidRPr="00FA13FC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CE9A" w14:textId="77777777" w:rsidR="00B77703" w:rsidRPr="00FA13FC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BD1E" w14:textId="77777777" w:rsidR="00B77703" w:rsidRPr="00FA13FC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333" w14:textId="77777777" w:rsidR="00B77703" w:rsidRPr="00FA13FC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B77703" w:rsidRPr="00BF5C85" w14:paraId="21B92437" w14:textId="77777777" w:rsidTr="006A5162">
        <w:trPr>
          <w:cantSplit/>
          <w:trHeight w:val="54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5A347A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24F4" w14:textId="77777777" w:rsidR="00B77703" w:rsidRPr="002863F4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F8F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55-</w:t>
            </w:r>
          </w:p>
          <w:p w14:paraId="438A68DF" w14:textId="77777777" w:rsidR="00B77703" w:rsidRPr="00BF5C85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17:15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F9AC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F9FA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B207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97F4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703" w:rsidRPr="00BF5C85" w14:paraId="2E50392E" w14:textId="77777777" w:rsidTr="000431E6">
        <w:trPr>
          <w:cantSplit/>
          <w:trHeight w:val="242"/>
          <w:jc w:val="center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0AC7" w14:textId="77777777" w:rsidR="00B77703" w:rsidRPr="00CC1ED6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14:paraId="143D5900" w14:textId="77777777" w:rsidR="00B77703" w:rsidRPr="00CC1ED6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108C0D46" w14:textId="77777777" w:rsidR="00B77703" w:rsidRPr="00CC1ED6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lastRenderedPageBreak/>
              <w:t>р</w:t>
            </w:r>
          </w:p>
          <w:p w14:paraId="67E5F9B7" w14:textId="77777777" w:rsidR="00B77703" w:rsidRPr="00CC1ED6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7CA9BFA9" w14:textId="77777777" w:rsidR="00B77703" w:rsidRPr="00CC1ED6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172AC2F6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7EA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FF6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74F5060B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C07D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7C36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806BF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B324" w14:textId="77777777" w:rsidR="00B77703" w:rsidRPr="00BF5C85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B77703" w:rsidRPr="00BF5C85" w14:paraId="225505B8" w14:textId="77777777" w:rsidTr="006A5162">
        <w:trPr>
          <w:cantSplit/>
          <w:trHeight w:val="280"/>
          <w:jc w:val="center"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7007" w14:textId="77777777" w:rsidR="00B77703" w:rsidRPr="00CC1ED6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9FF8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EEB8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EBFA" w14:textId="77777777" w:rsidR="00B77703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2у-02-08 Доброчесність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антикорупція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 освітньому середовищі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4DDC9536" w14:textId="77777777" w:rsidR="00B77703" w:rsidRPr="00DC71EE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(5ст.)                              (6ст.)                              доц. Вершина В.А.                              (4ст.)                              (12ст.)</w:t>
            </w:r>
          </w:p>
        </w:tc>
      </w:tr>
      <w:tr w:rsidR="00B77703" w:rsidRPr="00BF5C85" w14:paraId="7F95E13D" w14:textId="77777777" w:rsidTr="006A5162">
        <w:trPr>
          <w:cantSplit/>
          <w:trHeight w:val="603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3A2A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A52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D69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C866EA2" w14:textId="77777777" w:rsidR="00B77703" w:rsidRPr="0082373B" w:rsidRDefault="00B7770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F490B" w14:textId="77777777" w:rsidR="00B77703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2у-02-08 Доброчесність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антикорупція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 освітньому середовищі – Л </w:t>
            </w:r>
          </w:p>
          <w:p w14:paraId="18B1FF25" w14:textId="77777777" w:rsidR="00B77703" w:rsidRPr="00DC71EE" w:rsidRDefault="00B7770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(5ст.)         </w:t>
            </w:r>
            <w:r w:rsidR="006C07F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 (6ст.)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     до</w:t>
            </w:r>
            <w:r w:rsidR="006C07F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ц. Вершина В.А.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(4ст.)                              (12ст.)</w:t>
            </w:r>
          </w:p>
        </w:tc>
      </w:tr>
      <w:tr w:rsidR="006A1638" w:rsidRPr="00810204" w14:paraId="4941EC03" w14:textId="77777777" w:rsidTr="00B76FF9">
        <w:trPr>
          <w:cantSplit/>
          <w:trHeight w:val="516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E735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471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B3D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05162420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59C" w14:textId="77777777" w:rsidR="006A1638" w:rsidRPr="00B533C0" w:rsidRDefault="006A1638" w:rsidP="00B7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1E2D" w14:textId="77777777" w:rsidR="006A1638" w:rsidRPr="00810204" w:rsidRDefault="006A1638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Соціальне прогнозування та проектування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4F4C6948" w14:textId="77777777" w:rsidR="006A1638" w:rsidRPr="00810204" w:rsidRDefault="006A1638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05/02 </w:t>
            </w:r>
          </w:p>
          <w:p w14:paraId="416FCD31" w14:textId="77777777" w:rsidR="006A1638" w:rsidRPr="00810204" w:rsidRDefault="006A1638" w:rsidP="006A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Михайльова К.Г.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A910" w14:textId="77777777" w:rsidR="006A1638" w:rsidRPr="00810204" w:rsidRDefault="006A1638" w:rsidP="00E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C9F7" w14:textId="77777777" w:rsidR="006A1638" w:rsidRPr="00810204" w:rsidRDefault="006A1638" w:rsidP="00B7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1638" w:rsidRPr="00810204" w14:paraId="5A53FB43" w14:textId="77777777" w:rsidTr="00B76FF9">
        <w:trPr>
          <w:cantSplit/>
          <w:trHeight w:val="140"/>
          <w:jc w:val="center"/>
        </w:trPr>
        <w:tc>
          <w:tcPr>
            <w:tcW w:w="48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C6C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59BB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200" w14:textId="77777777" w:rsidR="006A1638" w:rsidRPr="002C0B9D" w:rsidRDefault="006A1638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1E2" w14:textId="77777777" w:rsidR="006A1638" w:rsidRPr="00B533C0" w:rsidRDefault="006A1638" w:rsidP="00B7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18A4" w14:textId="77777777" w:rsidR="006A1638" w:rsidRPr="00810204" w:rsidRDefault="006A1638" w:rsidP="006A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Організація роботи соціологічних служб, дослідницьких груп, опитувальних мереж – Л </w:t>
            </w:r>
          </w:p>
          <w:p w14:paraId="1CA62A11" w14:textId="77777777" w:rsidR="006A1638" w:rsidRPr="00810204" w:rsidRDefault="006A1638" w:rsidP="006A1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Шуліка А.А.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8387" w14:textId="77777777" w:rsidR="006A1638" w:rsidRPr="00810204" w:rsidRDefault="006A1638" w:rsidP="00EF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921C" w14:textId="77777777" w:rsidR="006A1638" w:rsidRPr="00810204" w:rsidRDefault="006A1638" w:rsidP="00B7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C07F4" w:rsidRPr="00810204" w14:paraId="517B4F4E" w14:textId="77777777" w:rsidTr="006C07F4">
        <w:trPr>
          <w:cantSplit/>
          <w:trHeight w:val="1040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10EE" w14:textId="77777777" w:rsidR="006C07F4" w:rsidRPr="002C0B9D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144" w14:textId="77777777" w:rsidR="006C07F4" w:rsidRPr="0082373B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2945" w14:textId="77777777" w:rsidR="006C07F4" w:rsidRPr="0082373B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F692569" w14:textId="77777777" w:rsidR="006C07F4" w:rsidRPr="0082373B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3C54" w14:textId="77777777" w:rsidR="006C07F4" w:rsidRPr="00725275" w:rsidRDefault="006C07F4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736" w14:textId="77777777" w:rsidR="006C07F4" w:rsidRPr="00810204" w:rsidRDefault="006C07F4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Соціальне прогнозування та проектування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61D476D4" w14:textId="77777777" w:rsidR="006C07F4" w:rsidRPr="00810204" w:rsidRDefault="006C07F4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05/02 </w:t>
            </w:r>
          </w:p>
          <w:p w14:paraId="2EDF98BB" w14:textId="77777777" w:rsidR="006C07F4" w:rsidRPr="00810204" w:rsidRDefault="006C07F4" w:rsidP="006A1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Михайльова К.Г.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FF1F" w14:textId="77777777" w:rsidR="006C07F4" w:rsidRPr="00810204" w:rsidRDefault="006C07F4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2326" w14:textId="77777777" w:rsidR="006C07F4" w:rsidRPr="00810204" w:rsidRDefault="006C07F4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6C07F4" w:rsidRPr="00810204" w14:paraId="61DF70E5" w14:textId="77777777" w:rsidTr="00244C56">
        <w:trPr>
          <w:cantSplit/>
          <w:trHeight w:val="148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4FC3" w14:textId="77777777" w:rsidR="006C07F4" w:rsidRPr="002C0B9D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98F3" w14:textId="77777777" w:rsidR="006C07F4" w:rsidRPr="0082373B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6319" w14:textId="77777777" w:rsidR="006C07F4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EC5" w14:textId="77777777" w:rsidR="006C07F4" w:rsidRPr="00810204" w:rsidRDefault="006C07F4" w:rsidP="006C0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2-054-6 Соціальне конструювання в масовій культурі - Пр</w:t>
            </w:r>
          </w:p>
          <w:p w14:paraId="5184773E" w14:textId="77777777" w:rsidR="006C07F4" w:rsidRPr="00810204" w:rsidRDefault="006C07F4" w:rsidP="006C0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(5ст.)                              (6ст.)                              доц. </w:t>
            </w:r>
            <w:proofErr w:type="spellStart"/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Легеза</w:t>
            </w:r>
            <w:proofErr w:type="spellEnd"/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С.В.                           (4ст.)                              (12ст.)</w:t>
            </w:r>
          </w:p>
        </w:tc>
      </w:tr>
      <w:tr w:rsidR="006C07F4" w:rsidRPr="00810204" w14:paraId="7F84C30A" w14:textId="77777777" w:rsidTr="007172EC">
        <w:trPr>
          <w:cantSplit/>
          <w:trHeight w:val="27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FAE632" w14:textId="77777777" w:rsidR="006C07F4" w:rsidRPr="004C3C79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04F" w14:textId="77777777" w:rsidR="006C07F4" w:rsidRPr="00C81B7F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FDD" w14:textId="77777777" w:rsidR="006C07F4" w:rsidRPr="0082373B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483470F8" w14:textId="77777777" w:rsidR="006C07F4" w:rsidRPr="0082373B" w:rsidRDefault="006C07F4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236" w14:textId="77777777" w:rsidR="006C07F4" w:rsidRPr="00810204" w:rsidRDefault="006C07F4" w:rsidP="006C0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2-054-6 Соціальне конструювання в масовій культурі - Л</w:t>
            </w:r>
          </w:p>
          <w:p w14:paraId="60678C78" w14:textId="77777777" w:rsidR="006C07F4" w:rsidRPr="00810204" w:rsidRDefault="006C07F4" w:rsidP="006C07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(5ст.)                              (6ст.)                              доц. </w:t>
            </w:r>
            <w:proofErr w:type="spellStart"/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Легеза</w:t>
            </w:r>
            <w:proofErr w:type="spellEnd"/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С.В.                           (4ст.)                              (12ст.)</w:t>
            </w:r>
          </w:p>
        </w:tc>
      </w:tr>
      <w:tr w:rsidR="000431E6" w:rsidRPr="00810204" w14:paraId="65096817" w14:textId="77777777" w:rsidTr="006A5162">
        <w:trPr>
          <w:cantSplit/>
          <w:trHeight w:val="556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3B429B" w14:textId="77777777" w:rsidR="000431E6" w:rsidRPr="004C3C79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0468" w14:textId="77777777" w:rsidR="000431E6" w:rsidRPr="00C81B7F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A49" w14:textId="77777777" w:rsidR="000431E6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50-</w:t>
            </w:r>
          </w:p>
          <w:p w14:paraId="7058F0EC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17:10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780F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A7B3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461B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6FFA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0431E6" w:rsidRPr="00810204" w14:paraId="310685AB" w14:textId="77777777" w:rsidTr="006A5162">
        <w:trPr>
          <w:cantSplit/>
          <w:trHeight w:val="673"/>
          <w:jc w:val="center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22E2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lang w:val="uk-UA" w:eastAsia="ru-RU"/>
              </w:rPr>
              <w:t>Ч</w:t>
            </w:r>
          </w:p>
          <w:p w14:paraId="3BA605F4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6B3F30EA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72446196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4460BCF1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4E3D305C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5DA" w14:textId="77777777" w:rsidR="000431E6" w:rsidRPr="006C07F4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C07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A29" w14:textId="77777777" w:rsidR="000431E6" w:rsidRPr="006C07F4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C07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2FBA190D" w14:textId="77777777" w:rsidR="000431E6" w:rsidRPr="006C07F4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C07F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F9E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6659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5C8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E23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</w:tr>
      <w:tr w:rsidR="000431E6" w:rsidRPr="00810204" w14:paraId="7ADCCF7F" w14:textId="77777777" w:rsidTr="006A5162">
        <w:trPr>
          <w:cantSplit/>
          <w:trHeight w:val="420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BBBF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B4B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E38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110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2349C93F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110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33A0" w14:textId="77777777" w:rsidR="000431E6" w:rsidRPr="00141127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41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Екзистенціальна філософія – Л</w:t>
            </w:r>
          </w:p>
          <w:p w14:paraId="625B74BD" w14:textId="77777777" w:rsidR="000431E6" w:rsidRPr="00141127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41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 w:rsidRPr="00141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Окороков</w:t>
            </w:r>
            <w:proofErr w:type="spellEnd"/>
            <w:r w:rsidRPr="00141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В.Б.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AE9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9E32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02E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Актуальний зовнішньополітичний дискурс – Л</w:t>
            </w:r>
          </w:p>
          <w:p w14:paraId="19045A4A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 22/05</w:t>
            </w:r>
          </w:p>
          <w:p w14:paraId="5708777D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Щербак В.М..</w:t>
            </w:r>
          </w:p>
        </w:tc>
      </w:tr>
      <w:tr w:rsidR="000431E6" w:rsidRPr="00810204" w14:paraId="353EC2D9" w14:textId="77777777" w:rsidTr="006A5162">
        <w:trPr>
          <w:cantSplit/>
          <w:trHeight w:val="324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3A38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C38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2AD3" w14:textId="77777777" w:rsidR="000431E6" w:rsidRPr="0091103A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A942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2331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DCF3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416E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0431E6" w:rsidRPr="00810204" w14:paraId="4EE623EE" w14:textId="77777777" w:rsidTr="006A5162">
        <w:trPr>
          <w:cantSplit/>
          <w:trHeight w:val="540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C6EA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ECF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FD6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526E96E7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04AA" w14:textId="77777777" w:rsidR="000431E6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41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Екзистенціальна філософія 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50DFEB69" w14:textId="77777777" w:rsidR="000431E6" w:rsidRPr="00141127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 20/02</w:t>
            </w:r>
          </w:p>
          <w:p w14:paraId="39570C83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41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проф. </w:t>
            </w:r>
            <w:proofErr w:type="spellStart"/>
            <w:r w:rsidRPr="00141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Окороков</w:t>
            </w:r>
            <w:proofErr w:type="spellEnd"/>
            <w:r w:rsidRPr="0014112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В.Б.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D09C" w14:textId="77777777" w:rsidR="006C5DF9" w:rsidRPr="00810204" w:rsidRDefault="006C5DF9" w:rsidP="006C5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Організація роботи соціологічних служб, дослідницьких груп, опитувальних мереж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  <w:proofErr w:type="spellEnd"/>
          </w:p>
          <w:p w14:paraId="045AD468" w14:textId="77777777" w:rsidR="006C5DF9" w:rsidRPr="00810204" w:rsidRDefault="006C5DF9" w:rsidP="006C5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20/03; 17/04; 29/05 </w:t>
            </w:r>
          </w:p>
          <w:p w14:paraId="2B934431" w14:textId="77777777" w:rsidR="000431E6" w:rsidRPr="00810204" w:rsidRDefault="006C5DF9" w:rsidP="006C5D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Шуліка А.А.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DE4C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2ED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Актуальний зовнішньополітичний дискурс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7ABD655A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Іщенко І.В.</w:t>
            </w:r>
          </w:p>
        </w:tc>
      </w:tr>
      <w:tr w:rsidR="000431E6" w:rsidRPr="00810204" w14:paraId="78C48255" w14:textId="77777777" w:rsidTr="006A5162">
        <w:trPr>
          <w:cantSplit/>
          <w:trHeight w:val="184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5393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20BF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FA0D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CD8A" w14:textId="77777777" w:rsidR="000431E6" w:rsidRPr="00141127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1B0C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7533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F734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Аналіз та прогнозування зовнішньої політики – Л </w:t>
            </w:r>
          </w:p>
          <w:p w14:paraId="060538EC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20/02; 01,15,29/05</w:t>
            </w:r>
          </w:p>
          <w:p w14:paraId="11655D99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Щербак В.М.</w:t>
            </w:r>
          </w:p>
        </w:tc>
      </w:tr>
      <w:tr w:rsidR="000431E6" w:rsidRPr="00810204" w14:paraId="1A4DC6F2" w14:textId="77777777" w:rsidTr="006A5162">
        <w:trPr>
          <w:cantSplit/>
          <w:trHeight w:val="446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E939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EA61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4754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5548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770E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545C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4C6D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0431E6" w:rsidRPr="00810204" w14:paraId="497E8CF2" w14:textId="77777777" w:rsidTr="006A5162">
        <w:trPr>
          <w:cantSplit/>
          <w:trHeight w:val="704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5E11F" w14:textId="77777777" w:rsidR="000431E6" w:rsidRPr="00540B75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660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89F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7EFEFAFE" w14:textId="77777777" w:rsidR="000431E6" w:rsidRPr="00B97DB8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DD4F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DD12" w14:textId="77777777" w:rsidR="006C5DF9" w:rsidRPr="00810204" w:rsidRDefault="006C5DF9" w:rsidP="006C5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Організація роботи соціологічних служб, дослідницьких груп, опитувальних мереж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  <w:proofErr w:type="spellEnd"/>
          </w:p>
          <w:p w14:paraId="1472A5F4" w14:textId="77777777" w:rsidR="006C5DF9" w:rsidRPr="00810204" w:rsidRDefault="006C5DF9" w:rsidP="006C5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20/03; 17/04; 29/05 </w:t>
            </w:r>
          </w:p>
          <w:p w14:paraId="0D552DC7" w14:textId="77777777" w:rsidR="000431E6" w:rsidRPr="00810204" w:rsidRDefault="006C5DF9" w:rsidP="006C5D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Шуліка А.А.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E3F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DE25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Аналіз та прогнозування зовнішньої політики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16DA0151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22,29/05; 05/06</w:t>
            </w:r>
          </w:p>
          <w:p w14:paraId="44714C07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Щербак В.М.</w:t>
            </w:r>
          </w:p>
        </w:tc>
      </w:tr>
      <w:tr w:rsidR="000431E6" w:rsidRPr="00810204" w14:paraId="2413CD90" w14:textId="77777777" w:rsidTr="006A5162">
        <w:trPr>
          <w:cantSplit/>
          <w:trHeight w:val="436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2090B" w14:textId="77777777" w:rsidR="000431E6" w:rsidRPr="00D236B5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867" w14:textId="77777777" w:rsidR="000431E6" w:rsidRPr="0082373B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41A" w14:textId="77777777" w:rsidR="000431E6" w:rsidRPr="0082373B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5AE8CDBC" w14:textId="77777777" w:rsidR="000431E6" w:rsidRPr="0082373B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7B8A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2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3998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2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5B9B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52"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A058E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6"/>
                <w:sz w:val="20"/>
                <w:szCs w:val="20"/>
                <w:lang w:val="uk-UA"/>
              </w:rPr>
            </w:pPr>
          </w:p>
        </w:tc>
      </w:tr>
      <w:tr w:rsidR="000431E6" w:rsidRPr="00810204" w14:paraId="3C00D53B" w14:textId="77777777" w:rsidTr="006A5162">
        <w:trPr>
          <w:cantSplit/>
          <w:trHeight w:val="89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1D0E7" w14:textId="77777777" w:rsidR="000431E6" w:rsidRPr="00D236B5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F240" w14:textId="77777777" w:rsidR="000431E6" w:rsidRPr="0082373B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7444" w14:textId="77777777" w:rsidR="000431E6" w:rsidRPr="0082373B" w:rsidRDefault="000431E6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27A6" w14:textId="77777777" w:rsidR="000431E6" w:rsidRPr="00BF5C85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6"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E811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6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A913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0E9A9" w14:textId="77777777" w:rsidR="000431E6" w:rsidRPr="00810204" w:rsidRDefault="000431E6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6"/>
                <w:sz w:val="20"/>
                <w:szCs w:val="20"/>
                <w:lang w:val="uk-UA"/>
              </w:rPr>
            </w:pPr>
          </w:p>
        </w:tc>
      </w:tr>
      <w:tr w:rsidR="002F11F3" w:rsidRPr="00810204" w14:paraId="294624F7" w14:textId="77777777" w:rsidTr="006A5162">
        <w:trPr>
          <w:cantSplit/>
          <w:trHeight w:val="551"/>
          <w:jc w:val="center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144D" w14:textId="77777777" w:rsidR="002F11F3" w:rsidRPr="00127CF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14:paraId="4F74759C" w14:textId="77777777" w:rsidR="002F11F3" w:rsidRPr="00127CF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14:paraId="41D0BEE2" w14:textId="77777777" w:rsidR="002F11F3" w:rsidRPr="00127CF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14:paraId="0037BC72" w14:textId="77777777" w:rsidR="002F11F3" w:rsidRPr="00CC1ED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П’</w:t>
            </w:r>
          </w:p>
          <w:p w14:paraId="75451ACE" w14:textId="77777777" w:rsidR="002F11F3" w:rsidRPr="00CC1ED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14:paraId="77225648" w14:textId="77777777" w:rsidR="002F11F3" w:rsidRPr="00CC1ED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7B5503B6" w14:textId="77777777" w:rsidR="002F11F3" w:rsidRPr="00CC1ED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077C4B31" w14:textId="77777777" w:rsidR="002F11F3" w:rsidRPr="00CC1ED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14:paraId="465D43D5" w14:textId="77777777" w:rsidR="002F11F3" w:rsidRPr="00CC1ED6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14:paraId="03002297" w14:textId="77777777" w:rsidR="002F11F3" w:rsidRPr="007E4F1A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706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58E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75B840EE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419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FDB14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2у-02-09 </w:t>
            </w: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міжнародних відносинах – Л </w:t>
            </w:r>
          </w:p>
          <w:p w14:paraId="67A46867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6"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(5ст.)                              (6ст.)                              доц. Щербак В.М.                             (4ст.)                              (12ст.)</w:t>
            </w:r>
          </w:p>
        </w:tc>
      </w:tr>
      <w:tr w:rsidR="002F11F3" w:rsidRPr="00810204" w14:paraId="785B2062" w14:textId="77777777" w:rsidTr="000B7289">
        <w:trPr>
          <w:cantSplit/>
          <w:trHeight w:val="809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0A4" w14:textId="77777777" w:rsidR="002F11F3" w:rsidRPr="00BA54D9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CF0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739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4BF74CA1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9BCB" w14:textId="77777777" w:rsidR="002F11F3" w:rsidRPr="00001FA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1F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Методологія та організація наукових досліджень – Л</w:t>
            </w:r>
          </w:p>
          <w:p w14:paraId="61BCBCBF" w14:textId="77777777" w:rsidR="002F11F3" w:rsidRPr="00001FA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Данканіч</w:t>
            </w:r>
            <w:proofErr w:type="spellEnd"/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А.С.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AD9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Соціальне прогнозування та проектування – Л </w:t>
            </w:r>
          </w:p>
          <w:p w14:paraId="79EFAA0A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 21/02 </w:t>
            </w:r>
          </w:p>
          <w:p w14:paraId="7A5B3F36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Михайльова К.Г.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E4F1" w14:textId="77777777" w:rsidR="002F11F3" w:rsidRPr="0081020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lang w:val="uk-UA"/>
              </w:rPr>
              <w:t>Ресурсна підтримка політичних кампаній. Практикум з менеджменту політичних проектів – Л</w:t>
            </w:r>
          </w:p>
          <w:p w14:paraId="001FC1CE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Кремена В.І.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A9D8D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F11F3" w:rsidRPr="00810204" w14:paraId="0481ECE6" w14:textId="77777777" w:rsidTr="006A5162">
        <w:trPr>
          <w:cantSplit/>
          <w:trHeight w:val="569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48FC" w14:textId="77777777" w:rsidR="002F11F3" w:rsidRPr="00BA54D9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CF47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790" w14:textId="77777777" w:rsidR="002F11F3" w:rsidRPr="0082373B" w:rsidRDefault="002F11F3" w:rsidP="00B77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82C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2у-02-09 </w:t>
            </w: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міжнародних відносинах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531AC95F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(5ст.)         доц. Коптєв О.С.      (6ст.)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361A" w14:textId="77777777" w:rsidR="002F11F3" w:rsidRPr="0081020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Ресурсна підтримка політичних кампаній. Практикум з менеджменту політичних проектів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7AA44F32" w14:textId="77777777" w:rsidR="002F11F3" w:rsidRPr="0081020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Кремена В.І.</w:t>
            </w: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F2382" w14:textId="77777777" w:rsidR="002F11F3" w:rsidRPr="00810204" w:rsidRDefault="002F11F3" w:rsidP="00B777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F11F3" w:rsidRPr="00810204" w14:paraId="744AC7F3" w14:textId="77777777" w:rsidTr="00E11891">
        <w:trPr>
          <w:cantSplit/>
          <w:trHeight w:val="445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FA7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0B6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C6DF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B94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C6DF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7E9D0612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C6DF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3A9" w14:textId="77777777" w:rsidR="002F11F3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1F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Методологія та організація наукових досліджень – Л</w:t>
            </w:r>
          </w:p>
          <w:p w14:paraId="1570C5CE" w14:textId="77777777" w:rsidR="002F11F3" w:rsidRPr="00001FA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21/02; 07/03</w:t>
            </w:r>
          </w:p>
          <w:p w14:paraId="22612988" w14:textId="77777777" w:rsidR="002F11F3" w:rsidRPr="00BF5C85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Данканіч</w:t>
            </w:r>
            <w:proofErr w:type="spellEnd"/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А.С.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01" w14:textId="77777777" w:rsidR="002F11F3" w:rsidRPr="00810204" w:rsidRDefault="002F11F3" w:rsidP="006C5D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Соціальне прогнозування та проектування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34AFAB9D" w14:textId="77777777" w:rsidR="002F11F3" w:rsidRPr="00810204" w:rsidRDefault="002F11F3" w:rsidP="006C5D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16,23,30/05; 06/06</w:t>
            </w:r>
          </w:p>
          <w:p w14:paraId="52576CFE" w14:textId="77777777" w:rsidR="002F11F3" w:rsidRPr="00810204" w:rsidRDefault="002F11F3" w:rsidP="006C5D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Михайльова К.Г.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6A2" w14:textId="77777777" w:rsidR="002F11F3" w:rsidRPr="0081020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ВД 2у-02-09 </w:t>
            </w: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міжнародних відносинах – </w:t>
            </w:r>
            <w:proofErr w:type="spellStart"/>
            <w:r w:rsidRPr="00810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50C0174D" w14:textId="77777777" w:rsidR="002F11F3" w:rsidRPr="0081020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1020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(4ст.)         доц. Коптєв О.С.      (12ст.)</w:t>
            </w:r>
          </w:p>
        </w:tc>
      </w:tr>
      <w:tr w:rsidR="002F11F3" w:rsidRPr="00C45CF8" w14:paraId="7778D58F" w14:textId="77777777" w:rsidTr="00E11891">
        <w:trPr>
          <w:cantSplit/>
          <w:trHeight w:val="460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B374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64D9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AE7A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4967" w14:textId="77777777" w:rsidR="002F11F3" w:rsidRPr="00001FA4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01F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Методологія та організація наукових досліджень 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  <w:proofErr w:type="spellEnd"/>
          </w:p>
          <w:p w14:paraId="5B11A80B" w14:textId="77777777" w:rsidR="002F11F3" w:rsidRPr="00BF5C85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Данканіч</w:t>
            </w:r>
            <w:proofErr w:type="spellEnd"/>
            <w:r w:rsidRPr="00001F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А.С.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8D9B" w14:textId="77777777" w:rsidR="002F11F3" w:rsidRPr="00BF5C85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474" w14:textId="77777777" w:rsidR="002F11F3" w:rsidRPr="008603D0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Методика викладання фахових дисциплін – Л </w:t>
            </w:r>
          </w:p>
          <w:p w14:paraId="0D080B7B" w14:textId="77777777" w:rsidR="002F11F3" w:rsidRPr="00191FDB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Кремена В.І.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D328C" w14:textId="77777777" w:rsidR="002F11F3" w:rsidRPr="00191FDB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F11F3" w:rsidRPr="00DB532D" w14:paraId="38F5631A" w14:textId="77777777" w:rsidTr="001D588B">
        <w:trPr>
          <w:cantSplit/>
          <w:trHeight w:val="901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D1B2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9886" w14:textId="77777777" w:rsidR="002F11F3" w:rsidRPr="00B97DB8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EDB8" w14:textId="77777777" w:rsidR="002F11F3" w:rsidRPr="00B97DB8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B97DB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07D1B006" w14:textId="77777777" w:rsidR="002F11F3" w:rsidRPr="00B97DB8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7EB8" w14:textId="77777777" w:rsidR="002F11F3" w:rsidRPr="004B58FE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1696" w14:textId="77777777" w:rsidR="002F11F3" w:rsidRPr="00BF5C85" w:rsidRDefault="002F11F3" w:rsidP="00623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45BF" w14:textId="77777777" w:rsidR="002F11F3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Методика викладання фахових дисциплін 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616F6E47" w14:textId="77777777" w:rsidR="002F11F3" w:rsidRPr="008603D0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 25/04</w:t>
            </w:r>
          </w:p>
          <w:p w14:paraId="0AE674FC" w14:textId="77777777" w:rsidR="002F11F3" w:rsidRPr="00994569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Кремена В.І.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29D32" w14:textId="77777777" w:rsidR="002F11F3" w:rsidRPr="00FE23F9" w:rsidRDefault="002F11F3" w:rsidP="00623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F11F3" w:rsidRPr="007E7323" w14:paraId="21A9D3A2" w14:textId="77777777" w:rsidTr="002F11F3">
        <w:trPr>
          <w:cantSplit/>
          <w:trHeight w:val="309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B16A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0899" w14:textId="77777777" w:rsidR="002F11F3" w:rsidRPr="00DB532D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B532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AE4D" w14:textId="77777777" w:rsidR="002F11F3" w:rsidRPr="0082373B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4CE775D8" w14:textId="77777777" w:rsidR="002F11F3" w:rsidRPr="00DB532D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0D050" w14:textId="77777777" w:rsidR="001C0809" w:rsidRPr="00C4433C" w:rsidRDefault="001C0809" w:rsidP="001C08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443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ВД 2-ф02-6 Комунікація в міжнародних відносинах на основі аналізу тексту– Пр</w:t>
            </w:r>
          </w:p>
          <w:p w14:paraId="42646CAC" w14:textId="77777777" w:rsidR="002F11F3" w:rsidRPr="00C4433C" w:rsidRDefault="001C0809" w:rsidP="001C08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  <w:r w:rsidRPr="00C4433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(5ст.)                              (6ст.)                                 доц. </w:t>
            </w:r>
            <w:proofErr w:type="spellStart"/>
            <w:r w:rsidRPr="00C4433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Коптєв</w:t>
            </w:r>
            <w:proofErr w:type="spellEnd"/>
            <w:r w:rsidRPr="00C4433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О.С.      .                             (4ст.)                         (12ст.)                      </w:t>
            </w:r>
          </w:p>
        </w:tc>
      </w:tr>
      <w:tr w:rsidR="002F11F3" w:rsidRPr="007E7323" w14:paraId="4A7D90B2" w14:textId="77777777" w:rsidTr="00764A6A">
        <w:trPr>
          <w:cantSplit/>
          <w:trHeight w:val="446"/>
          <w:jc w:val="center"/>
        </w:trPr>
        <w:tc>
          <w:tcPr>
            <w:tcW w:w="4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BCD4" w14:textId="77777777" w:rsidR="002F11F3" w:rsidRPr="009C6DF3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D5BA" w14:textId="77777777" w:rsidR="002F11F3" w:rsidRPr="00DB532D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09B4" w14:textId="77777777" w:rsidR="002F11F3" w:rsidRPr="0082373B" w:rsidRDefault="002F11F3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41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4FCA7" w14:textId="77777777" w:rsidR="002F11F3" w:rsidRPr="00DB4C53" w:rsidRDefault="002F11F3" w:rsidP="00623F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</w:p>
        </w:tc>
      </w:tr>
      <w:tr w:rsidR="000431E6" w:rsidRPr="0088328A" w14:paraId="70B12A89" w14:textId="77777777" w:rsidTr="006A5162">
        <w:trPr>
          <w:cantSplit/>
          <w:trHeight w:hRule="exact" w:val="599"/>
          <w:jc w:val="center"/>
        </w:trPr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EA95" w14:textId="77777777" w:rsidR="000431E6" w:rsidRPr="00F92215" w:rsidRDefault="000431E6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92215">
              <w:rPr>
                <w:rFonts w:ascii="Arial" w:eastAsia="Times New Roman" w:hAnsi="Arial" w:cs="Arial"/>
                <w:b/>
                <w:bCs/>
                <w:szCs w:val="16"/>
                <w:lang w:val="uk-UA" w:eastAsia="ru-RU"/>
              </w:rPr>
              <w:t>Субота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841DF" w14:textId="77777777" w:rsidR="000431E6" w:rsidRPr="003E77AE" w:rsidRDefault="000431E6" w:rsidP="00623F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419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40FDB" w14:textId="77777777" w:rsidR="000431E6" w:rsidRPr="006F1C23" w:rsidRDefault="000431E6" w:rsidP="00623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ru-RU"/>
              </w:rPr>
            </w:pPr>
            <w:r w:rsidRPr="006F1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57B9ABC6" w14:textId="77777777" w:rsidR="007C0ABD" w:rsidRPr="00C615B0" w:rsidRDefault="007C0ABD" w:rsidP="007C0A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08FFBB40" w14:textId="77777777" w:rsidR="007C0ABD" w:rsidRPr="004D72DC" w:rsidRDefault="0082051C" w:rsidP="007C0A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Примітки</w:t>
      </w:r>
      <w:r w:rsidR="007C0ABD"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: </w:t>
      </w:r>
      <w:r w:rsidR="007C0AB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заняття проводяться </w:t>
      </w:r>
      <w:r w:rsidR="007C0ABD"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на платформі MS </w:t>
      </w:r>
      <w:proofErr w:type="spellStart"/>
      <w:r w:rsidR="007C0ABD" w:rsidRPr="004D72D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Teams</w:t>
      </w:r>
      <w:proofErr w:type="spellEnd"/>
      <w:r w:rsidR="007C0AB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p w14:paraId="55BF4471" w14:textId="77777777" w:rsidR="0082051C" w:rsidRPr="00BE39DD" w:rsidRDefault="0082051C" w:rsidP="008205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B173C0" w14:textId="77777777" w:rsidR="007C0ABD" w:rsidRPr="0082051C" w:rsidRDefault="007C0ABD" w:rsidP="007C0A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5"/>
        <w:gridCol w:w="421"/>
        <w:gridCol w:w="7628"/>
      </w:tblGrid>
      <w:tr w:rsidR="00C12517" w14:paraId="15545DD3" w14:textId="77777777" w:rsidTr="007C0AB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3B25848" w14:textId="77777777" w:rsidR="00C12517" w:rsidRDefault="00C12517" w:rsidP="00D13DB8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BF1793B" w14:textId="77777777" w:rsidR="00C12517" w:rsidRDefault="00C12517" w:rsidP="00D13DB8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</w:tcPr>
          <w:p w14:paraId="49C49351" w14:textId="77777777" w:rsidR="00C12517" w:rsidRDefault="0040178A" w:rsidP="0040178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Декан </w:t>
            </w:r>
            <w:r w:rsidR="00BA30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факультету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Віталій КРИВОШЕЇН</w:t>
            </w:r>
          </w:p>
        </w:tc>
      </w:tr>
    </w:tbl>
    <w:p w14:paraId="60A0217F" w14:textId="77777777" w:rsidR="00C12517" w:rsidRPr="0082051C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sectPr w:rsidR="00C12517" w:rsidRPr="0082051C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1FA4"/>
    <w:rsid w:val="00002537"/>
    <w:rsid w:val="00011263"/>
    <w:rsid w:val="00013824"/>
    <w:rsid w:val="00016C6D"/>
    <w:rsid w:val="000206D2"/>
    <w:rsid w:val="000273D0"/>
    <w:rsid w:val="000306AB"/>
    <w:rsid w:val="00032428"/>
    <w:rsid w:val="00033E62"/>
    <w:rsid w:val="0004064C"/>
    <w:rsid w:val="00041D3B"/>
    <w:rsid w:val="000431E6"/>
    <w:rsid w:val="0004360B"/>
    <w:rsid w:val="00046BBD"/>
    <w:rsid w:val="00060AEA"/>
    <w:rsid w:val="00061D8B"/>
    <w:rsid w:val="00064EEA"/>
    <w:rsid w:val="00067624"/>
    <w:rsid w:val="0007195F"/>
    <w:rsid w:val="00075065"/>
    <w:rsid w:val="00075635"/>
    <w:rsid w:val="00081678"/>
    <w:rsid w:val="00082DB8"/>
    <w:rsid w:val="00083097"/>
    <w:rsid w:val="00091152"/>
    <w:rsid w:val="000A09A1"/>
    <w:rsid w:val="000A5FEF"/>
    <w:rsid w:val="000B03C5"/>
    <w:rsid w:val="000B173A"/>
    <w:rsid w:val="000C144E"/>
    <w:rsid w:val="000D0A01"/>
    <w:rsid w:val="000E568F"/>
    <w:rsid w:val="000F38A0"/>
    <w:rsid w:val="000F486C"/>
    <w:rsid w:val="00106011"/>
    <w:rsid w:val="00106B0A"/>
    <w:rsid w:val="00111D34"/>
    <w:rsid w:val="001128A4"/>
    <w:rsid w:val="0011412A"/>
    <w:rsid w:val="00114D99"/>
    <w:rsid w:val="00115A22"/>
    <w:rsid w:val="001165F4"/>
    <w:rsid w:val="00126A82"/>
    <w:rsid w:val="0012737B"/>
    <w:rsid w:val="00127CF6"/>
    <w:rsid w:val="0013362C"/>
    <w:rsid w:val="00136BDD"/>
    <w:rsid w:val="001378E9"/>
    <w:rsid w:val="00141127"/>
    <w:rsid w:val="00141C7B"/>
    <w:rsid w:val="0014258C"/>
    <w:rsid w:val="00145B3A"/>
    <w:rsid w:val="00157ED4"/>
    <w:rsid w:val="0016305D"/>
    <w:rsid w:val="001630F2"/>
    <w:rsid w:val="001641EB"/>
    <w:rsid w:val="0016499E"/>
    <w:rsid w:val="0016639C"/>
    <w:rsid w:val="001727E8"/>
    <w:rsid w:val="0017413C"/>
    <w:rsid w:val="001803B3"/>
    <w:rsid w:val="0018796C"/>
    <w:rsid w:val="0019150A"/>
    <w:rsid w:val="00191FDB"/>
    <w:rsid w:val="0019782B"/>
    <w:rsid w:val="001A2936"/>
    <w:rsid w:val="001A38E1"/>
    <w:rsid w:val="001A3A25"/>
    <w:rsid w:val="001A66E9"/>
    <w:rsid w:val="001A6AF8"/>
    <w:rsid w:val="001B2FF8"/>
    <w:rsid w:val="001C073A"/>
    <w:rsid w:val="001C0809"/>
    <w:rsid w:val="001C75A9"/>
    <w:rsid w:val="001D1AD7"/>
    <w:rsid w:val="001D44CB"/>
    <w:rsid w:val="001D4DF7"/>
    <w:rsid w:val="001D4E5A"/>
    <w:rsid w:val="001D588B"/>
    <w:rsid w:val="001E1532"/>
    <w:rsid w:val="001E1CA7"/>
    <w:rsid w:val="001E489D"/>
    <w:rsid w:val="001F3337"/>
    <w:rsid w:val="00204172"/>
    <w:rsid w:val="00207121"/>
    <w:rsid w:val="002203A0"/>
    <w:rsid w:val="00222018"/>
    <w:rsid w:val="002230C6"/>
    <w:rsid w:val="00224327"/>
    <w:rsid w:val="002311AE"/>
    <w:rsid w:val="00233060"/>
    <w:rsid w:val="002358B6"/>
    <w:rsid w:val="002454C4"/>
    <w:rsid w:val="0024586D"/>
    <w:rsid w:val="00245D54"/>
    <w:rsid w:val="00247730"/>
    <w:rsid w:val="00262675"/>
    <w:rsid w:val="00264BA6"/>
    <w:rsid w:val="00275E74"/>
    <w:rsid w:val="002769D1"/>
    <w:rsid w:val="0027777D"/>
    <w:rsid w:val="00280766"/>
    <w:rsid w:val="002863F4"/>
    <w:rsid w:val="002963BF"/>
    <w:rsid w:val="002A12A3"/>
    <w:rsid w:val="002A5952"/>
    <w:rsid w:val="002A77E5"/>
    <w:rsid w:val="002B0DDF"/>
    <w:rsid w:val="002B7C22"/>
    <w:rsid w:val="002C0A84"/>
    <w:rsid w:val="002C0B9D"/>
    <w:rsid w:val="002C326B"/>
    <w:rsid w:val="002C4BB8"/>
    <w:rsid w:val="002D02F5"/>
    <w:rsid w:val="002D1148"/>
    <w:rsid w:val="002D3DA6"/>
    <w:rsid w:val="002D6617"/>
    <w:rsid w:val="002E1F0F"/>
    <w:rsid w:val="002E2F4E"/>
    <w:rsid w:val="002E3371"/>
    <w:rsid w:val="002E61FB"/>
    <w:rsid w:val="002E7E3B"/>
    <w:rsid w:val="002F11F3"/>
    <w:rsid w:val="002F6083"/>
    <w:rsid w:val="0030455B"/>
    <w:rsid w:val="003122DE"/>
    <w:rsid w:val="0031539F"/>
    <w:rsid w:val="003156B6"/>
    <w:rsid w:val="00321578"/>
    <w:rsid w:val="00321A60"/>
    <w:rsid w:val="003248DF"/>
    <w:rsid w:val="00335728"/>
    <w:rsid w:val="003419A8"/>
    <w:rsid w:val="003434DA"/>
    <w:rsid w:val="003456F0"/>
    <w:rsid w:val="0034767F"/>
    <w:rsid w:val="00350589"/>
    <w:rsid w:val="00352470"/>
    <w:rsid w:val="003610FF"/>
    <w:rsid w:val="00361AAE"/>
    <w:rsid w:val="00363A32"/>
    <w:rsid w:val="00364B86"/>
    <w:rsid w:val="003736EC"/>
    <w:rsid w:val="00373F5E"/>
    <w:rsid w:val="00375153"/>
    <w:rsid w:val="00377A72"/>
    <w:rsid w:val="00377C3C"/>
    <w:rsid w:val="00380C56"/>
    <w:rsid w:val="003818B0"/>
    <w:rsid w:val="00383038"/>
    <w:rsid w:val="003832D2"/>
    <w:rsid w:val="003861E1"/>
    <w:rsid w:val="003874EF"/>
    <w:rsid w:val="0039100B"/>
    <w:rsid w:val="00391379"/>
    <w:rsid w:val="003A0873"/>
    <w:rsid w:val="003A563B"/>
    <w:rsid w:val="003B05BC"/>
    <w:rsid w:val="003B12A6"/>
    <w:rsid w:val="003B21EF"/>
    <w:rsid w:val="003B70EF"/>
    <w:rsid w:val="003C0CE8"/>
    <w:rsid w:val="003C3C26"/>
    <w:rsid w:val="003C4916"/>
    <w:rsid w:val="003D0E09"/>
    <w:rsid w:val="003D2E1F"/>
    <w:rsid w:val="003D2EE4"/>
    <w:rsid w:val="003D587C"/>
    <w:rsid w:val="003D687A"/>
    <w:rsid w:val="003E1DB0"/>
    <w:rsid w:val="003E3839"/>
    <w:rsid w:val="003E6AFB"/>
    <w:rsid w:val="003E77AE"/>
    <w:rsid w:val="003F6731"/>
    <w:rsid w:val="003F7E10"/>
    <w:rsid w:val="00400640"/>
    <w:rsid w:val="0040178A"/>
    <w:rsid w:val="00407D5B"/>
    <w:rsid w:val="004100F2"/>
    <w:rsid w:val="00417414"/>
    <w:rsid w:val="004211FF"/>
    <w:rsid w:val="0042320B"/>
    <w:rsid w:val="004416D3"/>
    <w:rsid w:val="00442AE0"/>
    <w:rsid w:val="00445278"/>
    <w:rsid w:val="004500F8"/>
    <w:rsid w:val="00451398"/>
    <w:rsid w:val="004614AC"/>
    <w:rsid w:val="00462001"/>
    <w:rsid w:val="00465E19"/>
    <w:rsid w:val="00474E4D"/>
    <w:rsid w:val="0048255E"/>
    <w:rsid w:val="004867B0"/>
    <w:rsid w:val="0048742D"/>
    <w:rsid w:val="00492113"/>
    <w:rsid w:val="004A0D99"/>
    <w:rsid w:val="004B58FE"/>
    <w:rsid w:val="004B5A21"/>
    <w:rsid w:val="004C2AAA"/>
    <w:rsid w:val="004C2BEB"/>
    <w:rsid w:val="004C3C79"/>
    <w:rsid w:val="004C3C85"/>
    <w:rsid w:val="004C5E29"/>
    <w:rsid w:val="004C66FD"/>
    <w:rsid w:val="004C76CC"/>
    <w:rsid w:val="004D05FF"/>
    <w:rsid w:val="004D70FF"/>
    <w:rsid w:val="004E15CB"/>
    <w:rsid w:val="004E1944"/>
    <w:rsid w:val="004E4431"/>
    <w:rsid w:val="004E5E36"/>
    <w:rsid w:val="004F129C"/>
    <w:rsid w:val="004F340E"/>
    <w:rsid w:val="00500C19"/>
    <w:rsid w:val="0050171B"/>
    <w:rsid w:val="0050470B"/>
    <w:rsid w:val="005072FC"/>
    <w:rsid w:val="00510B5D"/>
    <w:rsid w:val="00512738"/>
    <w:rsid w:val="00516E33"/>
    <w:rsid w:val="005244F5"/>
    <w:rsid w:val="00533799"/>
    <w:rsid w:val="005409FA"/>
    <w:rsid w:val="00540B75"/>
    <w:rsid w:val="00542864"/>
    <w:rsid w:val="00547F50"/>
    <w:rsid w:val="005504D4"/>
    <w:rsid w:val="00550E6F"/>
    <w:rsid w:val="00552ABA"/>
    <w:rsid w:val="005540CA"/>
    <w:rsid w:val="00555925"/>
    <w:rsid w:val="0056020E"/>
    <w:rsid w:val="00560A72"/>
    <w:rsid w:val="00571ECC"/>
    <w:rsid w:val="00575168"/>
    <w:rsid w:val="00576419"/>
    <w:rsid w:val="00577441"/>
    <w:rsid w:val="00577857"/>
    <w:rsid w:val="00586CF3"/>
    <w:rsid w:val="0058704D"/>
    <w:rsid w:val="005901C4"/>
    <w:rsid w:val="005919E7"/>
    <w:rsid w:val="00595B19"/>
    <w:rsid w:val="005A661B"/>
    <w:rsid w:val="005A6A7C"/>
    <w:rsid w:val="005B1CA7"/>
    <w:rsid w:val="005B3E0C"/>
    <w:rsid w:val="005B76F1"/>
    <w:rsid w:val="005C44E6"/>
    <w:rsid w:val="005C737A"/>
    <w:rsid w:val="005D0A09"/>
    <w:rsid w:val="005D1691"/>
    <w:rsid w:val="005D58A3"/>
    <w:rsid w:val="005D6406"/>
    <w:rsid w:val="005E0257"/>
    <w:rsid w:val="005E30FF"/>
    <w:rsid w:val="005E7A4F"/>
    <w:rsid w:val="005F026B"/>
    <w:rsid w:val="005F17E4"/>
    <w:rsid w:val="005F4463"/>
    <w:rsid w:val="006065B4"/>
    <w:rsid w:val="00607FB6"/>
    <w:rsid w:val="006149B6"/>
    <w:rsid w:val="00622D98"/>
    <w:rsid w:val="00623F23"/>
    <w:rsid w:val="00624AB3"/>
    <w:rsid w:val="00625002"/>
    <w:rsid w:val="006304F3"/>
    <w:rsid w:val="0063172F"/>
    <w:rsid w:val="0063321B"/>
    <w:rsid w:val="00636878"/>
    <w:rsid w:val="00641BBA"/>
    <w:rsid w:val="00645221"/>
    <w:rsid w:val="00654EB8"/>
    <w:rsid w:val="0066477A"/>
    <w:rsid w:val="006673E8"/>
    <w:rsid w:val="00671C84"/>
    <w:rsid w:val="00674B51"/>
    <w:rsid w:val="00675382"/>
    <w:rsid w:val="006778CD"/>
    <w:rsid w:val="00680DE1"/>
    <w:rsid w:val="00681936"/>
    <w:rsid w:val="00697D66"/>
    <w:rsid w:val="006A1638"/>
    <w:rsid w:val="006A5162"/>
    <w:rsid w:val="006B2B48"/>
    <w:rsid w:val="006B55A3"/>
    <w:rsid w:val="006C07F4"/>
    <w:rsid w:val="006C21D6"/>
    <w:rsid w:val="006C567C"/>
    <w:rsid w:val="006C5DF9"/>
    <w:rsid w:val="006C6B13"/>
    <w:rsid w:val="006D4357"/>
    <w:rsid w:val="006E2343"/>
    <w:rsid w:val="006E3664"/>
    <w:rsid w:val="006E7D7A"/>
    <w:rsid w:val="006F1C23"/>
    <w:rsid w:val="006F22ED"/>
    <w:rsid w:val="006F3723"/>
    <w:rsid w:val="006F53A0"/>
    <w:rsid w:val="00704635"/>
    <w:rsid w:val="00706843"/>
    <w:rsid w:val="007119EC"/>
    <w:rsid w:val="007179B8"/>
    <w:rsid w:val="00725275"/>
    <w:rsid w:val="0073082C"/>
    <w:rsid w:val="00740C97"/>
    <w:rsid w:val="00742201"/>
    <w:rsid w:val="007435FB"/>
    <w:rsid w:val="00747B71"/>
    <w:rsid w:val="00751BCD"/>
    <w:rsid w:val="007534D3"/>
    <w:rsid w:val="00755E0E"/>
    <w:rsid w:val="0076213B"/>
    <w:rsid w:val="007636A2"/>
    <w:rsid w:val="00765D1F"/>
    <w:rsid w:val="00766740"/>
    <w:rsid w:val="00773FCD"/>
    <w:rsid w:val="007759DD"/>
    <w:rsid w:val="0077647E"/>
    <w:rsid w:val="00777717"/>
    <w:rsid w:val="00777F4D"/>
    <w:rsid w:val="00787812"/>
    <w:rsid w:val="00787E67"/>
    <w:rsid w:val="00787F56"/>
    <w:rsid w:val="007931CF"/>
    <w:rsid w:val="007936F6"/>
    <w:rsid w:val="007971BA"/>
    <w:rsid w:val="007A0007"/>
    <w:rsid w:val="007A1B41"/>
    <w:rsid w:val="007A1C5B"/>
    <w:rsid w:val="007A2518"/>
    <w:rsid w:val="007A3709"/>
    <w:rsid w:val="007A7715"/>
    <w:rsid w:val="007C0ABD"/>
    <w:rsid w:val="007C2E60"/>
    <w:rsid w:val="007C3CFC"/>
    <w:rsid w:val="007C45BA"/>
    <w:rsid w:val="007C7C70"/>
    <w:rsid w:val="007C7F00"/>
    <w:rsid w:val="007D3FAD"/>
    <w:rsid w:val="007E4F1A"/>
    <w:rsid w:val="007E7323"/>
    <w:rsid w:val="007E7772"/>
    <w:rsid w:val="007F171B"/>
    <w:rsid w:val="00802F30"/>
    <w:rsid w:val="00803F8F"/>
    <w:rsid w:val="008075A4"/>
    <w:rsid w:val="00810204"/>
    <w:rsid w:val="00812EA3"/>
    <w:rsid w:val="00815F65"/>
    <w:rsid w:val="0082051C"/>
    <w:rsid w:val="0082373B"/>
    <w:rsid w:val="0082384D"/>
    <w:rsid w:val="00824766"/>
    <w:rsid w:val="008253A0"/>
    <w:rsid w:val="00827897"/>
    <w:rsid w:val="00830FDA"/>
    <w:rsid w:val="00842986"/>
    <w:rsid w:val="00845248"/>
    <w:rsid w:val="00847924"/>
    <w:rsid w:val="00862B6B"/>
    <w:rsid w:val="00864FBA"/>
    <w:rsid w:val="008663DE"/>
    <w:rsid w:val="0087345D"/>
    <w:rsid w:val="0087475A"/>
    <w:rsid w:val="00875140"/>
    <w:rsid w:val="0087539B"/>
    <w:rsid w:val="00877564"/>
    <w:rsid w:val="0088328A"/>
    <w:rsid w:val="0088668C"/>
    <w:rsid w:val="00887E5F"/>
    <w:rsid w:val="00891709"/>
    <w:rsid w:val="008928C9"/>
    <w:rsid w:val="00894559"/>
    <w:rsid w:val="00896903"/>
    <w:rsid w:val="00897DEA"/>
    <w:rsid w:val="008A365A"/>
    <w:rsid w:val="008A4097"/>
    <w:rsid w:val="008B2227"/>
    <w:rsid w:val="008D1E52"/>
    <w:rsid w:val="008D2CC6"/>
    <w:rsid w:val="008D2E22"/>
    <w:rsid w:val="008D6605"/>
    <w:rsid w:val="008D70FB"/>
    <w:rsid w:val="008D71EC"/>
    <w:rsid w:val="008D75AE"/>
    <w:rsid w:val="008D7BC2"/>
    <w:rsid w:val="008E619E"/>
    <w:rsid w:val="008E73AF"/>
    <w:rsid w:val="008F0096"/>
    <w:rsid w:val="008F301F"/>
    <w:rsid w:val="00900085"/>
    <w:rsid w:val="00905DC2"/>
    <w:rsid w:val="0091103A"/>
    <w:rsid w:val="009116E2"/>
    <w:rsid w:val="009131DF"/>
    <w:rsid w:val="00915118"/>
    <w:rsid w:val="009163D7"/>
    <w:rsid w:val="00916D76"/>
    <w:rsid w:val="009203DC"/>
    <w:rsid w:val="009313DE"/>
    <w:rsid w:val="009316A9"/>
    <w:rsid w:val="0093445F"/>
    <w:rsid w:val="00934B2C"/>
    <w:rsid w:val="00940FFD"/>
    <w:rsid w:val="009415A7"/>
    <w:rsid w:val="0094367F"/>
    <w:rsid w:val="009543DB"/>
    <w:rsid w:val="0095509F"/>
    <w:rsid w:val="00955497"/>
    <w:rsid w:val="009568B0"/>
    <w:rsid w:val="009655F2"/>
    <w:rsid w:val="00967536"/>
    <w:rsid w:val="00970998"/>
    <w:rsid w:val="0097246D"/>
    <w:rsid w:val="009724DB"/>
    <w:rsid w:val="00972E27"/>
    <w:rsid w:val="00974A96"/>
    <w:rsid w:val="00975F6D"/>
    <w:rsid w:val="00976BAF"/>
    <w:rsid w:val="0098256E"/>
    <w:rsid w:val="00984AB3"/>
    <w:rsid w:val="00987617"/>
    <w:rsid w:val="0099031B"/>
    <w:rsid w:val="00990B6D"/>
    <w:rsid w:val="00994569"/>
    <w:rsid w:val="009A3610"/>
    <w:rsid w:val="009A5B0D"/>
    <w:rsid w:val="009B138D"/>
    <w:rsid w:val="009C0E10"/>
    <w:rsid w:val="009C302F"/>
    <w:rsid w:val="009C50CA"/>
    <w:rsid w:val="009C5207"/>
    <w:rsid w:val="009C6DF3"/>
    <w:rsid w:val="009D25F3"/>
    <w:rsid w:val="009D4280"/>
    <w:rsid w:val="009D6118"/>
    <w:rsid w:val="009D79E6"/>
    <w:rsid w:val="009E3073"/>
    <w:rsid w:val="009F7DFC"/>
    <w:rsid w:val="00A01AFB"/>
    <w:rsid w:val="00A109DD"/>
    <w:rsid w:val="00A141E6"/>
    <w:rsid w:val="00A31CB2"/>
    <w:rsid w:val="00A3367F"/>
    <w:rsid w:val="00A4004E"/>
    <w:rsid w:val="00A4166F"/>
    <w:rsid w:val="00A41FF8"/>
    <w:rsid w:val="00A42EF4"/>
    <w:rsid w:val="00A4336B"/>
    <w:rsid w:val="00A44202"/>
    <w:rsid w:val="00A53B11"/>
    <w:rsid w:val="00A61F67"/>
    <w:rsid w:val="00A64252"/>
    <w:rsid w:val="00A66B06"/>
    <w:rsid w:val="00A67F1C"/>
    <w:rsid w:val="00A72C20"/>
    <w:rsid w:val="00A82289"/>
    <w:rsid w:val="00A84C70"/>
    <w:rsid w:val="00A84C95"/>
    <w:rsid w:val="00A915C9"/>
    <w:rsid w:val="00A97E91"/>
    <w:rsid w:val="00AA13CA"/>
    <w:rsid w:val="00AA4783"/>
    <w:rsid w:val="00AA5F9F"/>
    <w:rsid w:val="00AB1C44"/>
    <w:rsid w:val="00AB20E5"/>
    <w:rsid w:val="00AB3AC9"/>
    <w:rsid w:val="00AB69E5"/>
    <w:rsid w:val="00AB6F72"/>
    <w:rsid w:val="00AC12B0"/>
    <w:rsid w:val="00AC1DBE"/>
    <w:rsid w:val="00AC767D"/>
    <w:rsid w:val="00AD6CDC"/>
    <w:rsid w:val="00AE6830"/>
    <w:rsid w:val="00AF1137"/>
    <w:rsid w:val="00AF1EEA"/>
    <w:rsid w:val="00AF2DD8"/>
    <w:rsid w:val="00AF34D4"/>
    <w:rsid w:val="00AF6CD5"/>
    <w:rsid w:val="00AF76CC"/>
    <w:rsid w:val="00B02DA4"/>
    <w:rsid w:val="00B03FCD"/>
    <w:rsid w:val="00B060C8"/>
    <w:rsid w:val="00B10B16"/>
    <w:rsid w:val="00B11BD7"/>
    <w:rsid w:val="00B11D74"/>
    <w:rsid w:val="00B12214"/>
    <w:rsid w:val="00B12D1A"/>
    <w:rsid w:val="00B143A2"/>
    <w:rsid w:val="00B24737"/>
    <w:rsid w:val="00B2639A"/>
    <w:rsid w:val="00B27984"/>
    <w:rsid w:val="00B32C83"/>
    <w:rsid w:val="00B3349F"/>
    <w:rsid w:val="00B35C1A"/>
    <w:rsid w:val="00B40DAD"/>
    <w:rsid w:val="00B41347"/>
    <w:rsid w:val="00B4449C"/>
    <w:rsid w:val="00B471AC"/>
    <w:rsid w:val="00B51B45"/>
    <w:rsid w:val="00B533C0"/>
    <w:rsid w:val="00B539D0"/>
    <w:rsid w:val="00B65663"/>
    <w:rsid w:val="00B70B5B"/>
    <w:rsid w:val="00B73684"/>
    <w:rsid w:val="00B75463"/>
    <w:rsid w:val="00B756D8"/>
    <w:rsid w:val="00B77703"/>
    <w:rsid w:val="00B80FEC"/>
    <w:rsid w:val="00B879D0"/>
    <w:rsid w:val="00B95A7F"/>
    <w:rsid w:val="00B95DAC"/>
    <w:rsid w:val="00B97DB8"/>
    <w:rsid w:val="00BA3060"/>
    <w:rsid w:val="00BA54D9"/>
    <w:rsid w:val="00BB4C5D"/>
    <w:rsid w:val="00BC3B6E"/>
    <w:rsid w:val="00BC7DB4"/>
    <w:rsid w:val="00BD4B95"/>
    <w:rsid w:val="00BE1BE6"/>
    <w:rsid w:val="00BE20A3"/>
    <w:rsid w:val="00BE242F"/>
    <w:rsid w:val="00BE7A9E"/>
    <w:rsid w:val="00BF07CC"/>
    <w:rsid w:val="00BF0ED8"/>
    <w:rsid w:val="00BF434F"/>
    <w:rsid w:val="00BF525B"/>
    <w:rsid w:val="00BF5C85"/>
    <w:rsid w:val="00BF77D1"/>
    <w:rsid w:val="00C01164"/>
    <w:rsid w:val="00C01AEF"/>
    <w:rsid w:val="00C05B9C"/>
    <w:rsid w:val="00C11C90"/>
    <w:rsid w:val="00C12517"/>
    <w:rsid w:val="00C20D5E"/>
    <w:rsid w:val="00C20DCB"/>
    <w:rsid w:val="00C30036"/>
    <w:rsid w:val="00C322D0"/>
    <w:rsid w:val="00C357FD"/>
    <w:rsid w:val="00C4433C"/>
    <w:rsid w:val="00C45CF8"/>
    <w:rsid w:val="00C47221"/>
    <w:rsid w:val="00C52304"/>
    <w:rsid w:val="00C527A7"/>
    <w:rsid w:val="00C615B0"/>
    <w:rsid w:val="00C625BC"/>
    <w:rsid w:val="00C67909"/>
    <w:rsid w:val="00C67A4C"/>
    <w:rsid w:val="00C7284C"/>
    <w:rsid w:val="00C81B7F"/>
    <w:rsid w:val="00C90E3F"/>
    <w:rsid w:val="00C94604"/>
    <w:rsid w:val="00C95F46"/>
    <w:rsid w:val="00CA3440"/>
    <w:rsid w:val="00CC1ED6"/>
    <w:rsid w:val="00CC21D6"/>
    <w:rsid w:val="00CC49CC"/>
    <w:rsid w:val="00CD2CFD"/>
    <w:rsid w:val="00CD59EE"/>
    <w:rsid w:val="00CE0164"/>
    <w:rsid w:val="00CE40DF"/>
    <w:rsid w:val="00CF360B"/>
    <w:rsid w:val="00CF365F"/>
    <w:rsid w:val="00CF4C23"/>
    <w:rsid w:val="00CF53B2"/>
    <w:rsid w:val="00D02412"/>
    <w:rsid w:val="00D13DB8"/>
    <w:rsid w:val="00D22622"/>
    <w:rsid w:val="00D236B5"/>
    <w:rsid w:val="00D250F0"/>
    <w:rsid w:val="00D279FE"/>
    <w:rsid w:val="00D314D1"/>
    <w:rsid w:val="00D32B8D"/>
    <w:rsid w:val="00D357B2"/>
    <w:rsid w:val="00D371F6"/>
    <w:rsid w:val="00D434ED"/>
    <w:rsid w:val="00D44811"/>
    <w:rsid w:val="00D454DA"/>
    <w:rsid w:val="00D45D71"/>
    <w:rsid w:val="00D54021"/>
    <w:rsid w:val="00D61A8C"/>
    <w:rsid w:val="00D660E1"/>
    <w:rsid w:val="00D672B7"/>
    <w:rsid w:val="00D713F1"/>
    <w:rsid w:val="00D83782"/>
    <w:rsid w:val="00D8450E"/>
    <w:rsid w:val="00D85BEC"/>
    <w:rsid w:val="00D91FA8"/>
    <w:rsid w:val="00D93C19"/>
    <w:rsid w:val="00D952EC"/>
    <w:rsid w:val="00DA1AA1"/>
    <w:rsid w:val="00DA5566"/>
    <w:rsid w:val="00DA69E9"/>
    <w:rsid w:val="00DB4C53"/>
    <w:rsid w:val="00DB532D"/>
    <w:rsid w:val="00DB6586"/>
    <w:rsid w:val="00DC3D95"/>
    <w:rsid w:val="00DC71EE"/>
    <w:rsid w:val="00DD1F96"/>
    <w:rsid w:val="00DD494C"/>
    <w:rsid w:val="00DD4D1B"/>
    <w:rsid w:val="00DD6EB7"/>
    <w:rsid w:val="00DE1D18"/>
    <w:rsid w:val="00DE21F9"/>
    <w:rsid w:val="00DE7914"/>
    <w:rsid w:val="00DF1748"/>
    <w:rsid w:val="00E0086B"/>
    <w:rsid w:val="00E03AD4"/>
    <w:rsid w:val="00E14E5F"/>
    <w:rsid w:val="00E17FCF"/>
    <w:rsid w:val="00E2111D"/>
    <w:rsid w:val="00E22EAB"/>
    <w:rsid w:val="00E23981"/>
    <w:rsid w:val="00E27127"/>
    <w:rsid w:val="00E27330"/>
    <w:rsid w:val="00E27B3D"/>
    <w:rsid w:val="00E30039"/>
    <w:rsid w:val="00E32E75"/>
    <w:rsid w:val="00E34330"/>
    <w:rsid w:val="00E37FE5"/>
    <w:rsid w:val="00E406EE"/>
    <w:rsid w:val="00E44415"/>
    <w:rsid w:val="00E45488"/>
    <w:rsid w:val="00E45D98"/>
    <w:rsid w:val="00E46510"/>
    <w:rsid w:val="00E526AE"/>
    <w:rsid w:val="00E5340A"/>
    <w:rsid w:val="00E554DD"/>
    <w:rsid w:val="00E65308"/>
    <w:rsid w:val="00E671C0"/>
    <w:rsid w:val="00E77301"/>
    <w:rsid w:val="00E810F5"/>
    <w:rsid w:val="00E83BFA"/>
    <w:rsid w:val="00E87C54"/>
    <w:rsid w:val="00EA28C3"/>
    <w:rsid w:val="00EA68C6"/>
    <w:rsid w:val="00EA7B82"/>
    <w:rsid w:val="00EC54ED"/>
    <w:rsid w:val="00ED0819"/>
    <w:rsid w:val="00ED51C6"/>
    <w:rsid w:val="00EE02F0"/>
    <w:rsid w:val="00EE1314"/>
    <w:rsid w:val="00EE216A"/>
    <w:rsid w:val="00EE5A6A"/>
    <w:rsid w:val="00EF2B45"/>
    <w:rsid w:val="00F0180F"/>
    <w:rsid w:val="00F07E4E"/>
    <w:rsid w:val="00F105FC"/>
    <w:rsid w:val="00F14176"/>
    <w:rsid w:val="00F15E0F"/>
    <w:rsid w:val="00F175AB"/>
    <w:rsid w:val="00F17F9E"/>
    <w:rsid w:val="00F30480"/>
    <w:rsid w:val="00F30DA1"/>
    <w:rsid w:val="00F3308B"/>
    <w:rsid w:val="00F50785"/>
    <w:rsid w:val="00F51174"/>
    <w:rsid w:val="00F5197F"/>
    <w:rsid w:val="00F52F28"/>
    <w:rsid w:val="00F53543"/>
    <w:rsid w:val="00F54A2D"/>
    <w:rsid w:val="00F71446"/>
    <w:rsid w:val="00F863AB"/>
    <w:rsid w:val="00F868AC"/>
    <w:rsid w:val="00F90E12"/>
    <w:rsid w:val="00F92215"/>
    <w:rsid w:val="00F95383"/>
    <w:rsid w:val="00F96414"/>
    <w:rsid w:val="00F96EEF"/>
    <w:rsid w:val="00FA0B6D"/>
    <w:rsid w:val="00FA13FC"/>
    <w:rsid w:val="00FA5E02"/>
    <w:rsid w:val="00FB00D6"/>
    <w:rsid w:val="00FB0743"/>
    <w:rsid w:val="00FB1E03"/>
    <w:rsid w:val="00FB7A7F"/>
    <w:rsid w:val="00FC218E"/>
    <w:rsid w:val="00FC40EC"/>
    <w:rsid w:val="00FC6ACF"/>
    <w:rsid w:val="00FD07E1"/>
    <w:rsid w:val="00FD0F19"/>
    <w:rsid w:val="00FD1D0C"/>
    <w:rsid w:val="00FD4848"/>
    <w:rsid w:val="00FD6D51"/>
    <w:rsid w:val="00FD73C5"/>
    <w:rsid w:val="00FE23F9"/>
    <w:rsid w:val="00FE2D04"/>
    <w:rsid w:val="00FE6FAE"/>
    <w:rsid w:val="00FE7218"/>
    <w:rsid w:val="00FF3109"/>
    <w:rsid w:val="00FF52E7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CA1"/>
  <w15:docId w15:val="{6DAD71BF-5273-4F7A-A8BE-133B158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FCB9-8D7E-4FD6-9D9B-237C82A5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116</cp:revision>
  <cp:lastPrinted>2023-02-08T12:28:00Z</cp:lastPrinted>
  <dcterms:created xsi:type="dcterms:W3CDTF">2023-02-01T09:00:00Z</dcterms:created>
  <dcterms:modified xsi:type="dcterms:W3CDTF">2025-02-08T15:35:00Z</dcterms:modified>
</cp:coreProperties>
</file>